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AFC"/>
  <w:body>
    <w:p w:rsidR="001F597C" w:rsidRPr="00426601" w:rsidRDefault="00F01FDF">
      <w:pPr>
        <w:pStyle w:val="normal0"/>
        <w:jc w:val="center"/>
        <w:rPr>
          <w:rFonts w:eastAsia="Roboto"/>
          <w:b/>
          <w:sz w:val="24"/>
          <w:szCs w:val="24"/>
        </w:rPr>
      </w:pPr>
      <w:r w:rsidRPr="00426601">
        <w:rPr>
          <w:rFonts w:eastAsia="Roboto"/>
          <w:b/>
          <w:sz w:val="24"/>
          <w:szCs w:val="24"/>
        </w:rPr>
        <w:t>EDITAL SEDAC 05/2023</w:t>
      </w:r>
      <w:proofErr w:type="gramStart"/>
      <w:r w:rsidR="00F56EA9" w:rsidRPr="00426601">
        <w:rPr>
          <w:rFonts w:eastAsia="Roboto"/>
          <w:b/>
          <w:sz w:val="24"/>
          <w:szCs w:val="24"/>
        </w:rPr>
        <w:t xml:space="preserve">  </w:t>
      </w:r>
      <w:proofErr w:type="gramEnd"/>
      <w:r w:rsidR="00F56EA9" w:rsidRPr="00426601">
        <w:rPr>
          <w:rFonts w:eastAsia="Roboto"/>
          <w:b/>
          <w:sz w:val="24"/>
          <w:szCs w:val="24"/>
        </w:rPr>
        <w:t xml:space="preserve">-  </w:t>
      </w:r>
      <w:r w:rsidR="00531821" w:rsidRPr="00426601">
        <w:rPr>
          <w:rFonts w:eastAsia="Roboto"/>
          <w:b/>
          <w:sz w:val="24"/>
          <w:szCs w:val="24"/>
        </w:rPr>
        <w:t xml:space="preserve">ATOS E CENAS DO RS </w:t>
      </w:r>
    </w:p>
    <w:p w:rsidR="000C5B4B" w:rsidRPr="00426601" w:rsidRDefault="00531821">
      <w:pPr>
        <w:pStyle w:val="normal0"/>
        <w:jc w:val="center"/>
        <w:rPr>
          <w:rFonts w:eastAsia="Roboto"/>
          <w:b/>
          <w:sz w:val="24"/>
          <w:szCs w:val="24"/>
        </w:rPr>
      </w:pPr>
      <w:r w:rsidRPr="00426601">
        <w:rPr>
          <w:rFonts w:eastAsia="Roboto"/>
          <w:b/>
          <w:sz w:val="24"/>
          <w:szCs w:val="24"/>
        </w:rPr>
        <w:t>REGULAMENTO PARA ESPETÁCULOS DE ARTES CÊNICAS NO TEATRO OFICINA OLGA REVERBEL</w:t>
      </w:r>
    </w:p>
    <w:p w:rsidR="000C5B4B" w:rsidRPr="00426601" w:rsidRDefault="00531821">
      <w:pPr>
        <w:pStyle w:val="normal0"/>
        <w:jc w:val="center"/>
        <w:rPr>
          <w:rFonts w:eastAsia="Roboto"/>
          <w:b/>
          <w:sz w:val="24"/>
          <w:szCs w:val="24"/>
        </w:rPr>
      </w:pPr>
      <w:r w:rsidRPr="00426601">
        <w:rPr>
          <w:rFonts w:eastAsia="Roboto"/>
          <w:b/>
          <w:sz w:val="24"/>
          <w:szCs w:val="24"/>
        </w:rPr>
        <w:t xml:space="preserve">Segundo Semestre de 2023 </w:t>
      </w:r>
    </w:p>
    <w:p w:rsidR="000C5B4B" w:rsidRPr="00426601" w:rsidRDefault="000C5B4B">
      <w:pPr>
        <w:pStyle w:val="normal0"/>
        <w:jc w:val="center"/>
        <w:rPr>
          <w:rFonts w:eastAsia="Roboto"/>
          <w:b/>
          <w:sz w:val="24"/>
          <w:szCs w:val="24"/>
        </w:rPr>
      </w:pPr>
    </w:p>
    <w:p w:rsidR="000C5B4B" w:rsidRPr="00426601" w:rsidRDefault="000C5B4B">
      <w:pPr>
        <w:pStyle w:val="normal0"/>
        <w:jc w:val="center"/>
        <w:rPr>
          <w:rFonts w:eastAsia="Roboto"/>
          <w:b/>
          <w:sz w:val="24"/>
          <w:szCs w:val="24"/>
        </w:rPr>
      </w:pPr>
    </w:p>
    <w:p w:rsidR="000C5B4B" w:rsidRPr="00426601" w:rsidRDefault="00531821">
      <w:pPr>
        <w:pStyle w:val="normal0"/>
        <w:jc w:val="both"/>
        <w:rPr>
          <w:rFonts w:eastAsia="Roboto"/>
          <w:sz w:val="24"/>
          <w:szCs w:val="24"/>
        </w:rPr>
      </w:pPr>
      <w:r w:rsidRPr="00426601">
        <w:rPr>
          <w:rFonts w:eastAsia="Roboto"/>
          <w:b/>
          <w:sz w:val="24"/>
          <w:szCs w:val="24"/>
        </w:rPr>
        <w:tab/>
      </w:r>
      <w:r w:rsidRPr="00426601">
        <w:rPr>
          <w:rFonts w:eastAsia="Roboto"/>
          <w:sz w:val="24"/>
          <w:szCs w:val="24"/>
        </w:rPr>
        <w:t xml:space="preserve">A Secretaria de Estado da Cultura (SEDAC) - através do Instituto Estadual de Artes Cênicas (IEACEN) - e </w:t>
      </w:r>
      <w:r w:rsidR="007B7870">
        <w:rPr>
          <w:rFonts w:eastAsia="Roboto"/>
          <w:sz w:val="24"/>
          <w:szCs w:val="24"/>
        </w:rPr>
        <w:t>a Fundação T</w:t>
      </w:r>
      <w:r w:rsidRPr="00426601">
        <w:rPr>
          <w:rFonts w:eastAsia="Roboto"/>
          <w:sz w:val="24"/>
          <w:szCs w:val="24"/>
        </w:rPr>
        <w:t xml:space="preserve">eatro São Pedro (FTSP) tornam público e comunicam aos interessados que receberão, com apoio do Serviço Social do Comércio do Rio Grande do Sul (SESC-RS), no período de </w:t>
      </w:r>
      <w:r w:rsidRPr="00426601">
        <w:rPr>
          <w:rFonts w:eastAsia="Roboto"/>
          <w:b/>
          <w:sz w:val="24"/>
          <w:szCs w:val="24"/>
        </w:rPr>
        <w:t>1</w:t>
      </w:r>
      <w:r w:rsidR="008C0E38">
        <w:rPr>
          <w:rFonts w:eastAsia="Roboto"/>
          <w:b/>
          <w:sz w:val="24"/>
          <w:szCs w:val="24"/>
        </w:rPr>
        <w:t>2</w:t>
      </w:r>
      <w:r w:rsidRPr="00426601">
        <w:rPr>
          <w:rFonts w:eastAsia="Roboto"/>
          <w:b/>
          <w:sz w:val="24"/>
          <w:szCs w:val="24"/>
        </w:rPr>
        <w:t xml:space="preserve"> de julho a 2</w:t>
      </w:r>
      <w:r w:rsidR="00662609">
        <w:rPr>
          <w:rFonts w:eastAsia="Roboto"/>
          <w:b/>
          <w:sz w:val="24"/>
          <w:szCs w:val="24"/>
        </w:rPr>
        <w:t>6</w:t>
      </w:r>
      <w:r w:rsidRPr="00426601">
        <w:rPr>
          <w:rFonts w:eastAsia="Roboto"/>
          <w:b/>
          <w:sz w:val="24"/>
          <w:szCs w:val="24"/>
        </w:rPr>
        <w:t xml:space="preserve"> de agosto de 2023</w:t>
      </w:r>
      <w:r w:rsidRPr="00426601">
        <w:rPr>
          <w:rFonts w:eastAsia="Roboto"/>
          <w:sz w:val="24"/>
          <w:szCs w:val="24"/>
        </w:rPr>
        <w:t xml:space="preserve">, na forma deste Regulamento e seus Anexos, as inscrições de pessoas jurídicas para ocupação descentralizada e subsidiada do </w:t>
      </w:r>
      <w:r w:rsidRPr="00426601">
        <w:rPr>
          <w:rFonts w:eastAsia="Roboto"/>
          <w:b/>
          <w:sz w:val="24"/>
          <w:szCs w:val="24"/>
        </w:rPr>
        <w:t xml:space="preserve">Teatro Oficina Olga </w:t>
      </w:r>
      <w:proofErr w:type="spellStart"/>
      <w:r w:rsidRPr="00426601">
        <w:rPr>
          <w:rFonts w:eastAsia="Roboto"/>
          <w:b/>
          <w:sz w:val="24"/>
          <w:szCs w:val="24"/>
        </w:rPr>
        <w:t>Reverbel</w:t>
      </w:r>
      <w:proofErr w:type="spellEnd"/>
      <w:r w:rsidRPr="00426601">
        <w:rPr>
          <w:rFonts w:eastAsia="Roboto"/>
          <w:sz w:val="24"/>
          <w:szCs w:val="24"/>
        </w:rPr>
        <w:t xml:space="preserve"> do Complexo Multipalco do </w:t>
      </w:r>
      <w:proofErr w:type="spellStart"/>
      <w:r w:rsidRPr="00426601">
        <w:rPr>
          <w:rFonts w:eastAsia="Roboto"/>
          <w:sz w:val="24"/>
          <w:szCs w:val="24"/>
        </w:rPr>
        <w:t>Theatro</w:t>
      </w:r>
      <w:proofErr w:type="spellEnd"/>
      <w:r w:rsidRPr="00426601">
        <w:rPr>
          <w:rFonts w:eastAsia="Roboto"/>
          <w:sz w:val="24"/>
          <w:szCs w:val="24"/>
        </w:rPr>
        <w:t xml:space="preserve"> São Pedro, abrangendo todo o estado do Rio Grande do Sul em datas do </w:t>
      </w:r>
      <w:r w:rsidRPr="00426601">
        <w:rPr>
          <w:rFonts w:eastAsia="Roboto"/>
          <w:b/>
          <w:sz w:val="24"/>
          <w:szCs w:val="24"/>
        </w:rPr>
        <w:t>2º semestre de 2023</w:t>
      </w:r>
      <w:r w:rsidRPr="00426601">
        <w:rPr>
          <w:rFonts w:eastAsia="Roboto"/>
          <w:sz w:val="24"/>
          <w:szCs w:val="24"/>
        </w:rPr>
        <w:t xml:space="preserve">, para a temporada </w:t>
      </w:r>
      <w:r w:rsidRPr="00426601">
        <w:rPr>
          <w:rFonts w:eastAsia="Roboto"/>
          <w:b/>
          <w:sz w:val="24"/>
          <w:szCs w:val="24"/>
        </w:rPr>
        <w:t xml:space="preserve">Atos e Cenas do RS </w:t>
      </w:r>
      <w:r w:rsidRPr="00426601">
        <w:rPr>
          <w:rFonts w:eastAsia="Roboto"/>
          <w:sz w:val="24"/>
          <w:szCs w:val="24"/>
        </w:rPr>
        <w:t xml:space="preserve">de espetáculos nas modalidades </w:t>
      </w:r>
      <w:r w:rsidRPr="00426601">
        <w:rPr>
          <w:rFonts w:eastAsia="Roboto"/>
          <w:b/>
          <w:sz w:val="24"/>
          <w:szCs w:val="24"/>
        </w:rPr>
        <w:t>ARTES CÊNICAS (TEATRO</w:t>
      </w:r>
      <w:proofErr w:type="gramStart"/>
      <w:r w:rsidRPr="00426601">
        <w:rPr>
          <w:rFonts w:eastAsia="Roboto"/>
          <w:b/>
          <w:sz w:val="24"/>
          <w:szCs w:val="24"/>
        </w:rPr>
        <w:t>, DANÇA</w:t>
      </w:r>
      <w:proofErr w:type="gramEnd"/>
      <w:r w:rsidRPr="00426601">
        <w:rPr>
          <w:rFonts w:eastAsia="Roboto"/>
          <w:b/>
          <w:sz w:val="24"/>
          <w:szCs w:val="24"/>
        </w:rPr>
        <w:t xml:space="preserve"> E CIRCO)</w:t>
      </w:r>
      <w:r w:rsidRPr="00426601">
        <w:rPr>
          <w:rFonts w:eastAsia="Roboto"/>
          <w:sz w:val="24"/>
          <w:szCs w:val="24"/>
        </w:rPr>
        <w:t>.</w:t>
      </w:r>
    </w:p>
    <w:p w:rsidR="000C5B4B" w:rsidRPr="00426601" w:rsidRDefault="000C5B4B">
      <w:pPr>
        <w:pStyle w:val="normal0"/>
        <w:jc w:val="both"/>
        <w:rPr>
          <w:rFonts w:eastAsia="Roboto"/>
          <w:sz w:val="24"/>
          <w:szCs w:val="24"/>
        </w:rPr>
      </w:pPr>
    </w:p>
    <w:p w:rsidR="000C5B4B" w:rsidRPr="00426601" w:rsidRDefault="00531821">
      <w:pPr>
        <w:pStyle w:val="normal0"/>
        <w:numPr>
          <w:ilvl w:val="0"/>
          <w:numId w:val="4"/>
        </w:numPr>
        <w:jc w:val="both"/>
        <w:rPr>
          <w:rFonts w:eastAsia="Roboto"/>
          <w:b/>
          <w:sz w:val="24"/>
          <w:szCs w:val="24"/>
        </w:rPr>
      </w:pPr>
      <w:r w:rsidRPr="00426601">
        <w:rPr>
          <w:rFonts w:eastAsia="Roboto"/>
          <w:b/>
          <w:sz w:val="24"/>
          <w:szCs w:val="24"/>
        </w:rPr>
        <w:t>DO OBJETO</w:t>
      </w:r>
    </w:p>
    <w:p w:rsidR="000C5B4B" w:rsidRPr="00426601" w:rsidRDefault="00531821">
      <w:pPr>
        <w:pStyle w:val="normal0"/>
        <w:jc w:val="both"/>
        <w:rPr>
          <w:rFonts w:eastAsia="Roboto"/>
          <w:sz w:val="24"/>
          <w:szCs w:val="24"/>
        </w:rPr>
      </w:pPr>
      <w:r w:rsidRPr="00426601">
        <w:rPr>
          <w:rFonts w:eastAsia="Roboto"/>
          <w:b/>
          <w:sz w:val="24"/>
          <w:szCs w:val="24"/>
        </w:rPr>
        <w:t xml:space="preserve">1.1. </w:t>
      </w:r>
      <w:r w:rsidRPr="00426601">
        <w:rPr>
          <w:rFonts w:eastAsia="Roboto"/>
          <w:sz w:val="24"/>
          <w:szCs w:val="24"/>
        </w:rPr>
        <w:t xml:space="preserve">Constitui objeto deste regulamento, de âmbito estadual, a seleção de 10 (dez) espetáculos de artes cênicas (teatro, circo e dança) de grupos do Rio Grande do Sul, acrescidos de </w:t>
      </w:r>
      <w:proofErr w:type="gramStart"/>
      <w:r w:rsidRPr="00426601">
        <w:rPr>
          <w:rFonts w:eastAsia="Roboto"/>
          <w:sz w:val="24"/>
          <w:szCs w:val="24"/>
        </w:rPr>
        <w:t>5</w:t>
      </w:r>
      <w:proofErr w:type="gramEnd"/>
      <w:r w:rsidRPr="00426601">
        <w:rPr>
          <w:rFonts w:eastAsia="Roboto"/>
          <w:sz w:val="24"/>
          <w:szCs w:val="24"/>
        </w:rPr>
        <w:t xml:space="preserve"> (cinco) suplentes;</w:t>
      </w:r>
    </w:p>
    <w:p w:rsidR="000C5B4B" w:rsidRPr="00426601" w:rsidRDefault="00531821">
      <w:pPr>
        <w:pStyle w:val="normal0"/>
        <w:jc w:val="both"/>
        <w:rPr>
          <w:rFonts w:eastAsia="Roboto"/>
          <w:sz w:val="24"/>
          <w:szCs w:val="24"/>
        </w:rPr>
      </w:pPr>
      <w:r w:rsidRPr="00426601">
        <w:rPr>
          <w:rFonts w:eastAsia="Roboto"/>
          <w:b/>
          <w:sz w:val="24"/>
          <w:szCs w:val="24"/>
        </w:rPr>
        <w:t xml:space="preserve">1.2. </w:t>
      </w:r>
      <w:r w:rsidRPr="00426601">
        <w:rPr>
          <w:rFonts w:eastAsia="Roboto"/>
          <w:sz w:val="24"/>
          <w:szCs w:val="24"/>
        </w:rPr>
        <w:t>Os espetáculos inscritos podem ser inéditos (estreias) ou não;</w:t>
      </w:r>
    </w:p>
    <w:p w:rsidR="000C5B4B" w:rsidRPr="00426601" w:rsidRDefault="00531821">
      <w:pPr>
        <w:pStyle w:val="normal0"/>
        <w:jc w:val="both"/>
        <w:rPr>
          <w:rFonts w:eastAsia="Roboto"/>
          <w:sz w:val="24"/>
          <w:szCs w:val="24"/>
        </w:rPr>
      </w:pPr>
      <w:r w:rsidRPr="00426601">
        <w:rPr>
          <w:rFonts w:eastAsia="Roboto"/>
          <w:b/>
          <w:sz w:val="24"/>
          <w:szCs w:val="24"/>
        </w:rPr>
        <w:t xml:space="preserve">1.3. </w:t>
      </w:r>
      <w:r w:rsidRPr="00426601">
        <w:rPr>
          <w:rFonts w:eastAsia="Roboto"/>
          <w:sz w:val="24"/>
          <w:szCs w:val="24"/>
        </w:rPr>
        <w:t>Os espetáculos podem ser destinados ao público adulto e infantil.</w:t>
      </w:r>
    </w:p>
    <w:p w:rsidR="000C5B4B" w:rsidRPr="00426601" w:rsidRDefault="000C5B4B">
      <w:pPr>
        <w:pStyle w:val="normal0"/>
        <w:jc w:val="both"/>
        <w:rPr>
          <w:rFonts w:eastAsia="Roboto"/>
          <w:sz w:val="24"/>
          <w:szCs w:val="24"/>
        </w:rPr>
      </w:pPr>
    </w:p>
    <w:p w:rsidR="000C5B4B" w:rsidRPr="00426601" w:rsidRDefault="00531821">
      <w:pPr>
        <w:pStyle w:val="normal0"/>
        <w:numPr>
          <w:ilvl w:val="0"/>
          <w:numId w:val="4"/>
        </w:numPr>
        <w:jc w:val="both"/>
        <w:rPr>
          <w:rFonts w:eastAsia="Roboto"/>
          <w:b/>
          <w:sz w:val="24"/>
          <w:szCs w:val="24"/>
        </w:rPr>
      </w:pPr>
      <w:r w:rsidRPr="00426601">
        <w:rPr>
          <w:rFonts w:eastAsia="Roboto"/>
          <w:b/>
          <w:sz w:val="24"/>
          <w:szCs w:val="24"/>
        </w:rPr>
        <w:t>DOS SUBSÍDIOS DISPONÍVEIS</w:t>
      </w:r>
    </w:p>
    <w:p w:rsidR="000C5B4B" w:rsidRPr="00426601" w:rsidRDefault="00531821">
      <w:pPr>
        <w:pStyle w:val="normal0"/>
        <w:jc w:val="both"/>
        <w:rPr>
          <w:rFonts w:eastAsia="Roboto"/>
          <w:sz w:val="24"/>
          <w:szCs w:val="24"/>
        </w:rPr>
      </w:pPr>
      <w:r w:rsidRPr="00426601">
        <w:rPr>
          <w:rFonts w:eastAsia="Roboto"/>
          <w:b/>
          <w:sz w:val="24"/>
          <w:szCs w:val="24"/>
        </w:rPr>
        <w:t xml:space="preserve">2.1. </w:t>
      </w:r>
      <w:r w:rsidRPr="00426601">
        <w:rPr>
          <w:rFonts w:eastAsia="Roboto"/>
          <w:sz w:val="24"/>
          <w:szCs w:val="24"/>
        </w:rPr>
        <w:t>A convocação dos contemplados está condicionada à existência de disponibilidade orçamentária e financeira. O valor destinado será de R$1.000,00 (mil reais) para cada proponente;</w:t>
      </w:r>
    </w:p>
    <w:p w:rsidR="000C5B4B" w:rsidRPr="00426601" w:rsidRDefault="00531821">
      <w:pPr>
        <w:pStyle w:val="normal0"/>
        <w:jc w:val="both"/>
        <w:rPr>
          <w:rFonts w:eastAsia="Roboto"/>
          <w:sz w:val="24"/>
          <w:szCs w:val="24"/>
        </w:rPr>
      </w:pPr>
      <w:r w:rsidRPr="00426601">
        <w:rPr>
          <w:rFonts w:eastAsia="Roboto"/>
          <w:b/>
          <w:sz w:val="24"/>
          <w:szCs w:val="24"/>
        </w:rPr>
        <w:t xml:space="preserve">2.2. </w:t>
      </w:r>
      <w:r w:rsidRPr="00426601">
        <w:rPr>
          <w:rFonts w:eastAsia="Roboto"/>
          <w:sz w:val="24"/>
          <w:szCs w:val="24"/>
        </w:rPr>
        <w:t>O pagamento do subsídio será depositado, obrigatoriamente, na conta bancária (conta corrente) do proponente contemplado;</w:t>
      </w:r>
    </w:p>
    <w:p w:rsidR="000C5B4B" w:rsidRDefault="00531821">
      <w:pPr>
        <w:pStyle w:val="normal0"/>
        <w:jc w:val="both"/>
        <w:rPr>
          <w:rFonts w:eastAsia="Roboto"/>
          <w:sz w:val="24"/>
          <w:szCs w:val="24"/>
        </w:rPr>
      </w:pPr>
      <w:r w:rsidRPr="00426601">
        <w:rPr>
          <w:rFonts w:eastAsia="Roboto"/>
          <w:b/>
          <w:sz w:val="24"/>
          <w:szCs w:val="24"/>
        </w:rPr>
        <w:t xml:space="preserve">2.3. </w:t>
      </w:r>
      <w:r w:rsidR="005F564B">
        <w:rPr>
          <w:rFonts w:eastAsia="Roboto"/>
          <w:sz w:val="24"/>
          <w:szCs w:val="24"/>
        </w:rPr>
        <w:t xml:space="preserve">Ficará a cargo do </w:t>
      </w:r>
      <w:proofErr w:type="spellStart"/>
      <w:proofErr w:type="gramStart"/>
      <w:r w:rsidR="005F564B">
        <w:rPr>
          <w:rFonts w:eastAsia="Roboto"/>
          <w:sz w:val="24"/>
          <w:szCs w:val="24"/>
        </w:rPr>
        <w:t>Sesc</w:t>
      </w:r>
      <w:proofErr w:type="spellEnd"/>
      <w:proofErr w:type="gramEnd"/>
      <w:r w:rsidR="005F564B">
        <w:rPr>
          <w:rFonts w:eastAsia="Roboto"/>
          <w:sz w:val="24"/>
          <w:szCs w:val="24"/>
        </w:rPr>
        <w:t xml:space="preserve"> - </w:t>
      </w:r>
      <w:r w:rsidR="00D9418B" w:rsidRPr="00D9418B">
        <w:rPr>
          <w:rFonts w:eastAsia="Roboto"/>
          <w:sz w:val="24"/>
          <w:szCs w:val="24"/>
        </w:rPr>
        <w:t xml:space="preserve">RS os custos de hospedagem, transporte e diárias de alimentação para equipes dos espetáculos com endereço fora da cidade de Porto Alegre, mediante a apresentação ao </w:t>
      </w:r>
      <w:proofErr w:type="spellStart"/>
      <w:r w:rsidR="00D9418B" w:rsidRPr="00D9418B">
        <w:rPr>
          <w:rFonts w:eastAsia="Roboto"/>
          <w:sz w:val="24"/>
          <w:szCs w:val="24"/>
        </w:rPr>
        <w:t>Sesc</w:t>
      </w:r>
      <w:proofErr w:type="spellEnd"/>
      <w:r w:rsidR="005F564B">
        <w:rPr>
          <w:rFonts w:eastAsia="Roboto"/>
          <w:sz w:val="24"/>
          <w:szCs w:val="24"/>
        </w:rPr>
        <w:t xml:space="preserve"> - </w:t>
      </w:r>
      <w:r w:rsidR="00D9418B" w:rsidRPr="00D9418B">
        <w:rPr>
          <w:rFonts w:eastAsia="Roboto"/>
          <w:sz w:val="24"/>
          <w:szCs w:val="24"/>
        </w:rPr>
        <w:t>RS, dos documentos citados no item 13.1. Os custos são referentes a elenco e equipe técnica comprovada na inscrição.</w:t>
      </w:r>
    </w:p>
    <w:p w:rsidR="007F70E0" w:rsidRDefault="007F70E0">
      <w:pPr>
        <w:pStyle w:val="normal0"/>
        <w:jc w:val="both"/>
        <w:rPr>
          <w:rFonts w:eastAsia="Roboto"/>
          <w:sz w:val="24"/>
          <w:szCs w:val="24"/>
        </w:rPr>
      </w:pPr>
    </w:p>
    <w:p w:rsidR="000C5B4B" w:rsidRPr="00426601" w:rsidRDefault="00531821">
      <w:pPr>
        <w:pStyle w:val="normal0"/>
        <w:numPr>
          <w:ilvl w:val="0"/>
          <w:numId w:val="4"/>
        </w:numPr>
        <w:jc w:val="both"/>
        <w:rPr>
          <w:rFonts w:eastAsia="Roboto"/>
          <w:b/>
          <w:sz w:val="24"/>
          <w:szCs w:val="24"/>
        </w:rPr>
      </w:pPr>
      <w:r w:rsidRPr="00426601">
        <w:rPr>
          <w:rFonts w:eastAsia="Roboto"/>
          <w:b/>
          <w:sz w:val="24"/>
          <w:szCs w:val="24"/>
        </w:rPr>
        <w:t>DO CRONOGRAMA DAS APRESENTAÇÕES</w:t>
      </w:r>
    </w:p>
    <w:p w:rsidR="000C5B4B" w:rsidRPr="00426601" w:rsidRDefault="00531821">
      <w:pPr>
        <w:pStyle w:val="normal0"/>
        <w:jc w:val="both"/>
        <w:rPr>
          <w:rFonts w:eastAsia="Roboto"/>
          <w:sz w:val="24"/>
          <w:szCs w:val="24"/>
        </w:rPr>
      </w:pPr>
      <w:r w:rsidRPr="00426601">
        <w:rPr>
          <w:rFonts w:eastAsia="Roboto"/>
          <w:b/>
          <w:sz w:val="24"/>
          <w:szCs w:val="24"/>
        </w:rPr>
        <w:t xml:space="preserve">3.1. </w:t>
      </w:r>
      <w:r w:rsidRPr="00426601">
        <w:rPr>
          <w:rFonts w:eastAsia="Roboto"/>
          <w:sz w:val="24"/>
          <w:szCs w:val="24"/>
        </w:rPr>
        <w:t>As apresentações ocorrerão no período de outubro a dezembro de 2023;</w:t>
      </w:r>
    </w:p>
    <w:p w:rsidR="000C5B4B" w:rsidRPr="00426601" w:rsidRDefault="00531821">
      <w:pPr>
        <w:pStyle w:val="normal0"/>
        <w:jc w:val="both"/>
        <w:rPr>
          <w:rFonts w:eastAsia="Roboto"/>
          <w:sz w:val="24"/>
          <w:szCs w:val="24"/>
        </w:rPr>
      </w:pPr>
      <w:r w:rsidRPr="00426601">
        <w:rPr>
          <w:rFonts w:eastAsia="Roboto"/>
          <w:b/>
          <w:sz w:val="24"/>
          <w:szCs w:val="24"/>
        </w:rPr>
        <w:t xml:space="preserve">3.2. </w:t>
      </w:r>
      <w:r w:rsidRPr="00426601">
        <w:rPr>
          <w:rFonts w:eastAsia="Roboto"/>
          <w:sz w:val="24"/>
          <w:szCs w:val="24"/>
        </w:rPr>
        <w:t>Serão oferecidas as quartas-feiras conforme os meses acima citados</w:t>
      </w:r>
    </w:p>
    <w:p w:rsidR="000C5B4B" w:rsidRPr="00426601" w:rsidRDefault="00531821">
      <w:pPr>
        <w:pStyle w:val="normal0"/>
        <w:jc w:val="both"/>
        <w:rPr>
          <w:rFonts w:eastAsia="Roboto"/>
          <w:sz w:val="24"/>
          <w:szCs w:val="24"/>
        </w:rPr>
      </w:pPr>
      <w:proofErr w:type="gramStart"/>
      <w:r w:rsidRPr="00426601">
        <w:rPr>
          <w:rFonts w:eastAsia="Roboto"/>
          <w:sz w:val="24"/>
          <w:szCs w:val="24"/>
        </w:rPr>
        <w:t>e</w:t>
      </w:r>
      <w:proofErr w:type="gramEnd"/>
      <w:r w:rsidRPr="00426601">
        <w:rPr>
          <w:rFonts w:eastAsia="Roboto"/>
          <w:sz w:val="24"/>
          <w:szCs w:val="24"/>
        </w:rPr>
        <w:t xml:space="preserve"> agenda disponível;</w:t>
      </w:r>
    </w:p>
    <w:p w:rsidR="000C5B4B" w:rsidRPr="00426601" w:rsidRDefault="00531821">
      <w:pPr>
        <w:pStyle w:val="normal0"/>
        <w:jc w:val="both"/>
        <w:rPr>
          <w:rFonts w:eastAsia="Roboto"/>
          <w:sz w:val="24"/>
          <w:szCs w:val="24"/>
        </w:rPr>
      </w:pPr>
      <w:r w:rsidRPr="00426601">
        <w:rPr>
          <w:rFonts w:eastAsia="Roboto"/>
          <w:b/>
          <w:sz w:val="24"/>
          <w:szCs w:val="24"/>
        </w:rPr>
        <w:t xml:space="preserve">3.3. </w:t>
      </w:r>
      <w:r w:rsidRPr="00426601">
        <w:rPr>
          <w:rFonts w:eastAsia="Roboto"/>
          <w:sz w:val="24"/>
          <w:szCs w:val="24"/>
        </w:rPr>
        <w:t>As apresentações acontecerão às 19h em sessão única;</w:t>
      </w:r>
    </w:p>
    <w:p w:rsidR="000C5B4B" w:rsidRPr="00426601" w:rsidRDefault="00531821">
      <w:pPr>
        <w:pStyle w:val="normal0"/>
        <w:jc w:val="both"/>
        <w:rPr>
          <w:rFonts w:eastAsia="Roboto"/>
          <w:sz w:val="24"/>
          <w:szCs w:val="24"/>
        </w:rPr>
      </w:pPr>
      <w:r w:rsidRPr="00426601">
        <w:rPr>
          <w:rFonts w:eastAsia="Roboto"/>
          <w:b/>
          <w:sz w:val="24"/>
          <w:szCs w:val="24"/>
        </w:rPr>
        <w:lastRenderedPageBreak/>
        <w:t xml:space="preserve">3.4 </w:t>
      </w:r>
      <w:r w:rsidRPr="00426601">
        <w:rPr>
          <w:rFonts w:eastAsia="Roboto"/>
          <w:sz w:val="24"/>
          <w:szCs w:val="24"/>
        </w:rPr>
        <w:t>Caso o proponente julgue oportuno, poderá propor uma sessão extra às 21h. A proposta será avaliada por comissão formada por membros do IEACEN, da FTSP e do SESC-RS, e concedido o espaço e horário quando as instituições concordarem com a necessidade e pertinência da oferta;</w:t>
      </w:r>
    </w:p>
    <w:p w:rsidR="000C5B4B" w:rsidRPr="00426601" w:rsidRDefault="00531821">
      <w:pPr>
        <w:pStyle w:val="normal0"/>
        <w:jc w:val="both"/>
        <w:rPr>
          <w:rFonts w:eastAsia="Roboto"/>
          <w:sz w:val="24"/>
          <w:szCs w:val="24"/>
        </w:rPr>
      </w:pPr>
      <w:r w:rsidRPr="00426601">
        <w:rPr>
          <w:rFonts w:eastAsia="Roboto"/>
          <w:b/>
          <w:sz w:val="24"/>
          <w:szCs w:val="24"/>
        </w:rPr>
        <w:t xml:space="preserve">3.5. </w:t>
      </w:r>
      <w:r w:rsidRPr="00426601">
        <w:rPr>
          <w:rFonts w:eastAsia="Roboto"/>
          <w:sz w:val="24"/>
          <w:szCs w:val="24"/>
        </w:rPr>
        <w:t>O valor arrecadado através da bilheteria será destinado integralmente ao grupo responsável pelo espetáculo, considerando o padrão de R$</w:t>
      </w:r>
      <w:r w:rsidR="007B7F14" w:rsidRPr="00426601">
        <w:rPr>
          <w:rFonts w:eastAsia="Roboto"/>
          <w:sz w:val="24"/>
          <w:szCs w:val="24"/>
        </w:rPr>
        <w:t xml:space="preserve"> </w:t>
      </w:r>
      <w:r w:rsidRPr="00426601">
        <w:rPr>
          <w:rFonts w:eastAsia="Roboto"/>
          <w:sz w:val="24"/>
          <w:szCs w:val="24"/>
        </w:rPr>
        <w:t>20,00 (vinte reais) por unidade de ingresso em valor integral, bem como os devidos descontos previstos em legislação específica (Lei nº 12.933/2013), acrescidos de meia-entrada para i</w:t>
      </w:r>
      <w:r w:rsidR="005D42CC" w:rsidRPr="00426601">
        <w:rPr>
          <w:rFonts w:eastAsia="Roboto"/>
          <w:sz w:val="24"/>
          <w:szCs w:val="24"/>
        </w:rPr>
        <w:t xml:space="preserve">ntegrantes da classe artística. </w:t>
      </w:r>
      <w:proofErr w:type="gramStart"/>
      <w:r w:rsidR="00FF2796" w:rsidRPr="00FF2796">
        <w:rPr>
          <w:rFonts w:eastAsia="Roboto"/>
          <w:sz w:val="24"/>
          <w:szCs w:val="24"/>
        </w:rPr>
        <w:t>bem</w:t>
      </w:r>
      <w:proofErr w:type="gramEnd"/>
      <w:r w:rsidR="00FF2796" w:rsidRPr="00FF2796">
        <w:rPr>
          <w:rFonts w:eastAsia="Roboto"/>
          <w:sz w:val="24"/>
          <w:szCs w:val="24"/>
        </w:rPr>
        <w:t xml:space="preserve"> como da classe Comerciários de Bens, Serviços e Turismo com a devida comprovação.</w:t>
      </w:r>
    </w:p>
    <w:p w:rsidR="000C5B4B" w:rsidRPr="00426601" w:rsidRDefault="00531821">
      <w:pPr>
        <w:pStyle w:val="normal0"/>
        <w:ind w:left="425" w:hanging="360"/>
        <w:jc w:val="both"/>
        <w:rPr>
          <w:rFonts w:eastAsia="Roboto"/>
          <w:b/>
          <w:sz w:val="24"/>
          <w:szCs w:val="24"/>
          <w:shd w:val="clear" w:color="auto" w:fill="D0E0E3"/>
        </w:rPr>
      </w:pPr>
      <w:r w:rsidRPr="00426601">
        <w:rPr>
          <w:rFonts w:eastAsia="Roboto"/>
          <w:b/>
          <w:sz w:val="24"/>
          <w:szCs w:val="24"/>
          <w:shd w:val="clear" w:color="auto" w:fill="D0E0E3"/>
        </w:rPr>
        <w:t xml:space="preserve"> </w:t>
      </w:r>
    </w:p>
    <w:p w:rsidR="000C5B4B" w:rsidRPr="00426601" w:rsidRDefault="00531821">
      <w:pPr>
        <w:pStyle w:val="normal0"/>
        <w:numPr>
          <w:ilvl w:val="0"/>
          <w:numId w:val="4"/>
        </w:numPr>
        <w:jc w:val="both"/>
        <w:rPr>
          <w:rFonts w:eastAsia="Roboto"/>
          <w:b/>
          <w:sz w:val="24"/>
          <w:szCs w:val="24"/>
        </w:rPr>
      </w:pPr>
      <w:r w:rsidRPr="00426601">
        <w:rPr>
          <w:rFonts w:eastAsia="Roboto"/>
          <w:b/>
          <w:sz w:val="24"/>
          <w:szCs w:val="24"/>
        </w:rPr>
        <w:t>DO PRAZO DE VIGÊNCIA</w:t>
      </w:r>
    </w:p>
    <w:p w:rsidR="000C5B4B" w:rsidRPr="00426601" w:rsidRDefault="00531821">
      <w:pPr>
        <w:pStyle w:val="normal0"/>
        <w:jc w:val="both"/>
        <w:rPr>
          <w:rFonts w:eastAsia="Roboto"/>
          <w:b/>
          <w:sz w:val="24"/>
          <w:szCs w:val="24"/>
        </w:rPr>
      </w:pPr>
      <w:r w:rsidRPr="00426601">
        <w:rPr>
          <w:rFonts w:eastAsia="Roboto"/>
          <w:b/>
          <w:sz w:val="24"/>
          <w:szCs w:val="24"/>
        </w:rPr>
        <w:t xml:space="preserve">4.1. </w:t>
      </w:r>
      <w:r w:rsidRPr="00426601">
        <w:rPr>
          <w:rFonts w:eastAsia="Roboto"/>
          <w:sz w:val="24"/>
          <w:szCs w:val="24"/>
        </w:rPr>
        <w:t xml:space="preserve">Este regulamento entra em vigor na data de sua publicação e terá validade de seis meses, a contar da data de homologação do resultado, podendo ser prorrogado uma única vez, por igual período, em ato devidamente motivado. </w:t>
      </w:r>
    </w:p>
    <w:p w:rsidR="000C5B4B" w:rsidRPr="00426601" w:rsidRDefault="000C5B4B">
      <w:pPr>
        <w:pStyle w:val="normal0"/>
        <w:jc w:val="both"/>
        <w:rPr>
          <w:rFonts w:eastAsia="Roboto"/>
          <w:sz w:val="24"/>
          <w:szCs w:val="24"/>
        </w:rPr>
      </w:pPr>
    </w:p>
    <w:p w:rsidR="000C5B4B" w:rsidRPr="00426601" w:rsidRDefault="00531821">
      <w:pPr>
        <w:pStyle w:val="normal0"/>
        <w:jc w:val="both"/>
        <w:rPr>
          <w:rFonts w:eastAsia="Roboto"/>
          <w:b/>
          <w:sz w:val="24"/>
          <w:szCs w:val="24"/>
        </w:rPr>
      </w:pPr>
      <w:r w:rsidRPr="00426601">
        <w:rPr>
          <w:rFonts w:eastAsia="Roboto"/>
          <w:b/>
          <w:sz w:val="24"/>
          <w:szCs w:val="24"/>
        </w:rPr>
        <w:t>5. DAS INSCRIÇÕES</w:t>
      </w:r>
    </w:p>
    <w:p w:rsidR="000C5B4B" w:rsidRPr="00426601" w:rsidRDefault="00531821">
      <w:pPr>
        <w:pStyle w:val="normal0"/>
        <w:jc w:val="both"/>
        <w:rPr>
          <w:rFonts w:eastAsia="Roboto"/>
          <w:sz w:val="24"/>
          <w:szCs w:val="24"/>
        </w:rPr>
      </w:pPr>
      <w:r w:rsidRPr="00426601">
        <w:rPr>
          <w:rFonts w:eastAsia="Roboto"/>
          <w:b/>
          <w:sz w:val="24"/>
          <w:szCs w:val="24"/>
        </w:rPr>
        <w:t xml:space="preserve">5.1. </w:t>
      </w:r>
      <w:r w:rsidRPr="00426601">
        <w:rPr>
          <w:rFonts w:eastAsia="Roboto"/>
          <w:sz w:val="24"/>
          <w:szCs w:val="24"/>
        </w:rPr>
        <w:t>As inscrições estarão abertas pelo prazo de 45 (quarenta e cinco) dias contados a partir do primeiro dia útil da publicação da súmula do regulamento no Diário Oficial</w:t>
      </w:r>
      <w:r w:rsidR="00BC5AD2" w:rsidRPr="00426601">
        <w:rPr>
          <w:rFonts w:eastAsia="Roboto"/>
          <w:sz w:val="24"/>
          <w:szCs w:val="24"/>
        </w:rPr>
        <w:t xml:space="preserve"> do Estado</w:t>
      </w:r>
      <w:r w:rsidRPr="00426601">
        <w:rPr>
          <w:rFonts w:eastAsia="Roboto"/>
          <w:sz w:val="24"/>
          <w:szCs w:val="24"/>
        </w:rPr>
        <w:t>;</w:t>
      </w:r>
    </w:p>
    <w:p w:rsidR="000C5B4B" w:rsidRPr="00426601" w:rsidRDefault="00531821">
      <w:pPr>
        <w:pStyle w:val="normal0"/>
        <w:jc w:val="both"/>
        <w:rPr>
          <w:rFonts w:eastAsia="Roboto"/>
          <w:sz w:val="24"/>
          <w:szCs w:val="24"/>
        </w:rPr>
      </w:pPr>
      <w:r w:rsidRPr="00426601">
        <w:rPr>
          <w:rFonts w:eastAsia="Roboto"/>
          <w:b/>
          <w:sz w:val="24"/>
          <w:szCs w:val="24"/>
        </w:rPr>
        <w:t xml:space="preserve">5.2. </w:t>
      </w:r>
      <w:r w:rsidRPr="00426601">
        <w:rPr>
          <w:rFonts w:eastAsia="Roboto"/>
          <w:sz w:val="24"/>
          <w:szCs w:val="24"/>
        </w:rPr>
        <w:t>O presente regulamento destina-se a artistas, grupos de artistas/coletivos, pessoas jurídicas estabelecidas no Estado do Rio Grande do Sul;</w:t>
      </w:r>
    </w:p>
    <w:p w:rsidR="000C5B4B" w:rsidRPr="00426601" w:rsidRDefault="00531821">
      <w:pPr>
        <w:pStyle w:val="normal0"/>
        <w:jc w:val="both"/>
        <w:rPr>
          <w:rFonts w:eastAsia="Roboto"/>
          <w:sz w:val="24"/>
          <w:szCs w:val="24"/>
        </w:rPr>
      </w:pPr>
      <w:r w:rsidRPr="00426601">
        <w:rPr>
          <w:rFonts w:eastAsia="Roboto"/>
          <w:b/>
          <w:sz w:val="24"/>
          <w:szCs w:val="24"/>
        </w:rPr>
        <w:t xml:space="preserve">5.3. </w:t>
      </w:r>
      <w:r w:rsidRPr="00426601">
        <w:rPr>
          <w:rFonts w:eastAsia="Roboto"/>
          <w:sz w:val="24"/>
          <w:szCs w:val="24"/>
        </w:rPr>
        <w:t>Os interessados deverão encaminhar suas pr</w:t>
      </w:r>
      <w:r w:rsidR="00D3355A" w:rsidRPr="00426601">
        <w:rPr>
          <w:rFonts w:eastAsia="Roboto"/>
          <w:sz w:val="24"/>
          <w:szCs w:val="24"/>
        </w:rPr>
        <w:t xml:space="preserve">opostas exclusivamente de forma on-line </w:t>
      </w:r>
      <w:r w:rsidRPr="00426601">
        <w:rPr>
          <w:rFonts w:eastAsia="Roboto"/>
          <w:sz w:val="24"/>
          <w:szCs w:val="24"/>
        </w:rPr>
        <w:t>via formul</w:t>
      </w:r>
      <w:r w:rsidR="00D3355A" w:rsidRPr="00426601">
        <w:rPr>
          <w:rFonts w:eastAsia="Roboto"/>
          <w:sz w:val="24"/>
          <w:szCs w:val="24"/>
        </w:rPr>
        <w:t xml:space="preserve">ário disponibilizado pelo link: </w:t>
      </w:r>
      <w:proofErr w:type="gramStart"/>
      <w:r w:rsidRPr="00426601">
        <w:rPr>
          <w:rFonts w:eastAsia="Roboto"/>
          <w:sz w:val="24"/>
          <w:szCs w:val="24"/>
        </w:rPr>
        <w:t>https</w:t>
      </w:r>
      <w:proofErr w:type="gramEnd"/>
      <w:r w:rsidRPr="00426601">
        <w:rPr>
          <w:rFonts w:eastAsia="Roboto"/>
          <w:sz w:val="24"/>
          <w:szCs w:val="24"/>
        </w:rPr>
        <w:t>://forms.gle/HgT4a6A9TFdzmqzL6, disponível também nas redes socia</w:t>
      </w:r>
      <w:r w:rsidR="00D3355A" w:rsidRPr="00426601">
        <w:rPr>
          <w:rFonts w:eastAsia="Roboto"/>
          <w:sz w:val="24"/>
          <w:szCs w:val="24"/>
        </w:rPr>
        <w:t xml:space="preserve">is do </w:t>
      </w:r>
      <w:r w:rsidRPr="00426601">
        <w:rPr>
          <w:rFonts w:eastAsia="Roboto"/>
          <w:sz w:val="24"/>
          <w:szCs w:val="24"/>
        </w:rPr>
        <w:t xml:space="preserve">IEACEN, das 00h00 do dia </w:t>
      </w:r>
      <w:r w:rsidR="000F4948">
        <w:rPr>
          <w:rFonts w:eastAsia="Roboto"/>
          <w:sz w:val="24"/>
          <w:szCs w:val="24"/>
        </w:rPr>
        <w:t>12</w:t>
      </w:r>
      <w:r w:rsidRPr="00426601">
        <w:rPr>
          <w:rFonts w:eastAsia="Roboto"/>
          <w:sz w:val="24"/>
          <w:szCs w:val="24"/>
        </w:rPr>
        <w:t xml:space="preserve"> de ju</w:t>
      </w:r>
      <w:r w:rsidR="000F4948">
        <w:rPr>
          <w:rFonts w:eastAsia="Roboto"/>
          <w:sz w:val="24"/>
          <w:szCs w:val="24"/>
        </w:rPr>
        <w:t>l</w:t>
      </w:r>
      <w:r w:rsidRPr="00426601">
        <w:rPr>
          <w:rFonts w:eastAsia="Roboto"/>
          <w:sz w:val="24"/>
          <w:szCs w:val="24"/>
        </w:rPr>
        <w:t xml:space="preserve">ho até às 23h59min do dia </w:t>
      </w:r>
      <w:r w:rsidR="000F4948">
        <w:rPr>
          <w:rFonts w:eastAsia="Roboto"/>
          <w:sz w:val="24"/>
          <w:szCs w:val="24"/>
        </w:rPr>
        <w:t>26</w:t>
      </w:r>
      <w:r w:rsidRPr="00426601">
        <w:rPr>
          <w:rFonts w:eastAsia="Roboto"/>
          <w:sz w:val="24"/>
          <w:szCs w:val="24"/>
        </w:rPr>
        <w:t xml:space="preserve"> de agosto de 2023;</w:t>
      </w:r>
    </w:p>
    <w:p w:rsidR="000C5B4B" w:rsidRPr="00426601" w:rsidRDefault="00531821">
      <w:pPr>
        <w:pStyle w:val="normal0"/>
        <w:jc w:val="both"/>
        <w:rPr>
          <w:rFonts w:eastAsia="Roboto"/>
          <w:b/>
          <w:sz w:val="24"/>
          <w:szCs w:val="24"/>
        </w:rPr>
      </w:pPr>
      <w:r w:rsidRPr="00426601">
        <w:rPr>
          <w:rFonts w:eastAsia="Roboto"/>
          <w:b/>
          <w:sz w:val="24"/>
          <w:szCs w:val="24"/>
        </w:rPr>
        <w:t xml:space="preserve">5.4. </w:t>
      </w:r>
      <w:r w:rsidRPr="00426601">
        <w:rPr>
          <w:rFonts w:eastAsia="Roboto"/>
          <w:sz w:val="24"/>
          <w:szCs w:val="24"/>
        </w:rPr>
        <w:t xml:space="preserve">Para a inscrição ser efetivada, é necessário preencher completamente o formulário online, ao qual também </w:t>
      </w:r>
      <w:proofErr w:type="gramStart"/>
      <w:r w:rsidRPr="00426601">
        <w:rPr>
          <w:rFonts w:eastAsia="Roboto"/>
          <w:sz w:val="24"/>
          <w:szCs w:val="24"/>
        </w:rPr>
        <w:t>deve-se</w:t>
      </w:r>
      <w:proofErr w:type="gramEnd"/>
      <w:r w:rsidRPr="00426601">
        <w:rPr>
          <w:rFonts w:eastAsia="Roboto"/>
          <w:sz w:val="24"/>
          <w:szCs w:val="24"/>
        </w:rPr>
        <w:t xml:space="preserve"> anexar os seguintes documentos, </w:t>
      </w:r>
      <w:r w:rsidRPr="00426601">
        <w:rPr>
          <w:rFonts w:eastAsia="Roboto"/>
          <w:b/>
          <w:sz w:val="24"/>
          <w:szCs w:val="24"/>
        </w:rPr>
        <w:t>em formato PDF:</w:t>
      </w:r>
    </w:p>
    <w:p w:rsidR="000C5B4B" w:rsidRPr="00426601" w:rsidRDefault="000C5B4B">
      <w:pPr>
        <w:pStyle w:val="normal0"/>
        <w:jc w:val="both"/>
        <w:rPr>
          <w:rFonts w:eastAsia="Roboto"/>
          <w:b/>
          <w:sz w:val="24"/>
          <w:szCs w:val="24"/>
        </w:rPr>
      </w:pP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Informações do espetáculo (Anexo I);</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Declaração de Responsabilidade dos Direitos Autorais (Anexo II) devidamente preenchida e assinada;</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Declaração de Responsabilidade do Registro Profissional dos técnicos (Anexo III) devidamente preenchida e assinada;</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Comprovante de registro profissional da equipe técnica;</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Certificado de Inscrição e de Situação Cadastral no CNPJ (Cadastro Nacional da Pessoa Jurídica) atualizado, sendo aceita a data de emissão do comprovante de até 30 dias antes da inscrição do projeto;</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t>Estatuto da entidade, quando se aplicar;</w:t>
      </w:r>
    </w:p>
    <w:p w:rsidR="000C5B4B" w:rsidRPr="00426601" w:rsidRDefault="00531821">
      <w:pPr>
        <w:pStyle w:val="normal0"/>
        <w:numPr>
          <w:ilvl w:val="0"/>
          <w:numId w:val="1"/>
        </w:numPr>
        <w:jc w:val="both"/>
        <w:rPr>
          <w:rFonts w:eastAsia="Roboto"/>
          <w:sz w:val="24"/>
          <w:szCs w:val="24"/>
        </w:rPr>
      </w:pPr>
      <w:r w:rsidRPr="00426601">
        <w:rPr>
          <w:rFonts w:eastAsia="Roboto"/>
          <w:sz w:val="24"/>
          <w:szCs w:val="24"/>
        </w:rPr>
        <w:lastRenderedPageBreak/>
        <w:t>Histórico de atividades (eventos realizados, desenvolvimento de projetos, matérias em jornais e/ou canais de comunicação, etc.).</w:t>
      </w:r>
    </w:p>
    <w:p w:rsidR="000C5B4B" w:rsidRPr="00426601" w:rsidRDefault="00531821">
      <w:pPr>
        <w:pStyle w:val="normal0"/>
        <w:jc w:val="both"/>
        <w:rPr>
          <w:rFonts w:eastAsia="Roboto"/>
          <w:sz w:val="24"/>
          <w:szCs w:val="24"/>
        </w:rPr>
      </w:pPr>
      <w:r w:rsidRPr="00426601">
        <w:rPr>
          <w:rFonts w:eastAsia="Roboto"/>
          <w:b/>
          <w:sz w:val="24"/>
          <w:szCs w:val="24"/>
        </w:rPr>
        <w:t>5.5.</w:t>
      </w:r>
      <w:r w:rsidRPr="00426601">
        <w:rPr>
          <w:rFonts w:eastAsia="Roboto"/>
          <w:sz w:val="24"/>
          <w:szCs w:val="24"/>
        </w:rPr>
        <w:t xml:space="preserve"> Todas as informações solicitadas no Anexo I devem constar em um único arquivo, em formato PDF, e ser organizadas conforme a ordem disposta no referido Anexo;</w:t>
      </w:r>
    </w:p>
    <w:p w:rsidR="000C5B4B" w:rsidRPr="00426601" w:rsidRDefault="00531821">
      <w:pPr>
        <w:pStyle w:val="normal0"/>
        <w:jc w:val="both"/>
        <w:rPr>
          <w:rFonts w:eastAsia="Roboto"/>
          <w:sz w:val="24"/>
          <w:szCs w:val="24"/>
        </w:rPr>
      </w:pPr>
      <w:r w:rsidRPr="00426601">
        <w:rPr>
          <w:rFonts w:eastAsia="Roboto"/>
          <w:b/>
          <w:sz w:val="24"/>
          <w:szCs w:val="24"/>
        </w:rPr>
        <w:t xml:space="preserve">5.6. </w:t>
      </w:r>
      <w:r w:rsidRPr="00426601">
        <w:rPr>
          <w:rFonts w:eastAsia="Roboto"/>
          <w:sz w:val="24"/>
          <w:szCs w:val="24"/>
        </w:rPr>
        <w:t>O não preenchimento integral do formulário ou a falta dos anexos implicará na inabilitação da proposta.</w:t>
      </w:r>
    </w:p>
    <w:p w:rsidR="000C5B4B" w:rsidRPr="00426601" w:rsidRDefault="000C5B4B">
      <w:pPr>
        <w:pStyle w:val="normal0"/>
        <w:jc w:val="both"/>
        <w:rPr>
          <w:rFonts w:eastAsia="Roboto"/>
          <w:sz w:val="24"/>
          <w:szCs w:val="24"/>
        </w:rPr>
      </w:pPr>
    </w:p>
    <w:p w:rsidR="000C5B4B" w:rsidRPr="00426601" w:rsidRDefault="00531821">
      <w:pPr>
        <w:pStyle w:val="normal0"/>
        <w:jc w:val="both"/>
        <w:rPr>
          <w:rFonts w:eastAsia="Roboto"/>
          <w:b/>
          <w:sz w:val="24"/>
          <w:szCs w:val="24"/>
        </w:rPr>
      </w:pPr>
      <w:r w:rsidRPr="00426601">
        <w:rPr>
          <w:rFonts w:eastAsia="Roboto"/>
          <w:b/>
          <w:sz w:val="24"/>
          <w:szCs w:val="24"/>
        </w:rPr>
        <w:t>6. DOS REQUISITOS PARA APRESENTAÇÃO DA PROPOSTA</w:t>
      </w:r>
    </w:p>
    <w:p w:rsidR="000C5B4B" w:rsidRPr="00426601" w:rsidRDefault="00531821">
      <w:pPr>
        <w:pStyle w:val="normal0"/>
        <w:jc w:val="both"/>
        <w:rPr>
          <w:rFonts w:eastAsia="Roboto"/>
          <w:sz w:val="24"/>
          <w:szCs w:val="24"/>
        </w:rPr>
      </w:pPr>
      <w:r w:rsidRPr="00426601">
        <w:rPr>
          <w:rFonts w:eastAsia="Roboto"/>
          <w:b/>
          <w:sz w:val="24"/>
          <w:szCs w:val="24"/>
        </w:rPr>
        <w:t xml:space="preserve">6.1. </w:t>
      </w:r>
      <w:r w:rsidRPr="00426601">
        <w:rPr>
          <w:rFonts w:eastAsia="Roboto"/>
          <w:sz w:val="24"/>
          <w:szCs w:val="24"/>
        </w:rPr>
        <w:t xml:space="preserve">As propostas que não forem apresentadas nos termos do item </w:t>
      </w:r>
      <w:proofErr w:type="gramStart"/>
      <w:r w:rsidRPr="00426601">
        <w:rPr>
          <w:rFonts w:eastAsia="Roboto"/>
          <w:sz w:val="24"/>
          <w:szCs w:val="24"/>
        </w:rPr>
        <w:t>5</w:t>
      </w:r>
      <w:proofErr w:type="gramEnd"/>
      <w:r w:rsidRPr="00426601">
        <w:rPr>
          <w:rFonts w:eastAsia="Roboto"/>
          <w:sz w:val="24"/>
          <w:szCs w:val="24"/>
        </w:rPr>
        <w:t xml:space="preserve"> serão automaticamente desconsideradas;</w:t>
      </w:r>
    </w:p>
    <w:p w:rsidR="000C5B4B" w:rsidRPr="00426601" w:rsidRDefault="00531821">
      <w:pPr>
        <w:pStyle w:val="normal0"/>
        <w:jc w:val="both"/>
        <w:rPr>
          <w:rFonts w:eastAsia="Roboto"/>
          <w:sz w:val="24"/>
          <w:szCs w:val="24"/>
        </w:rPr>
      </w:pPr>
      <w:r w:rsidRPr="00426601">
        <w:rPr>
          <w:rFonts w:eastAsia="Roboto"/>
          <w:b/>
          <w:sz w:val="24"/>
          <w:szCs w:val="24"/>
        </w:rPr>
        <w:t xml:space="preserve">6.2. </w:t>
      </w:r>
      <w:r w:rsidRPr="00426601">
        <w:rPr>
          <w:rFonts w:eastAsia="Roboto"/>
          <w:sz w:val="24"/>
          <w:szCs w:val="24"/>
        </w:rPr>
        <w:t xml:space="preserve">Serão aceitas inscrições de até </w:t>
      </w:r>
      <w:proofErr w:type="gramStart"/>
      <w:r w:rsidRPr="00426601">
        <w:rPr>
          <w:rFonts w:eastAsia="Roboto"/>
          <w:sz w:val="24"/>
          <w:szCs w:val="24"/>
        </w:rPr>
        <w:t>2</w:t>
      </w:r>
      <w:proofErr w:type="gramEnd"/>
      <w:r w:rsidRPr="00426601">
        <w:rPr>
          <w:rFonts w:eastAsia="Roboto"/>
          <w:sz w:val="24"/>
          <w:szCs w:val="24"/>
        </w:rPr>
        <w:t xml:space="preserve"> (duas) propostas diferentes por proponente (mesmo CNPJ);</w:t>
      </w:r>
    </w:p>
    <w:p w:rsidR="000C5B4B" w:rsidRPr="00426601" w:rsidRDefault="00531821">
      <w:pPr>
        <w:pStyle w:val="normal0"/>
        <w:jc w:val="both"/>
        <w:rPr>
          <w:rFonts w:eastAsia="Roboto"/>
          <w:sz w:val="24"/>
          <w:szCs w:val="24"/>
        </w:rPr>
      </w:pPr>
      <w:r w:rsidRPr="00426601">
        <w:rPr>
          <w:rFonts w:eastAsia="Roboto"/>
          <w:b/>
          <w:sz w:val="24"/>
          <w:szCs w:val="24"/>
        </w:rPr>
        <w:t xml:space="preserve">6.3. </w:t>
      </w:r>
      <w:r w:rsidRPr="00426601">
        <w:rPr>
          <w:rFonts w:eastAsia="Roboto"/>
          <w:sz w:val="24"/>
          <w:szCs w:val="24"/>
        </w:rPr>
        <w:t>Ao enviar a proposta, o proponente deverá manifestar sua preferência por três das datas oferecidas, as quais, em caso de escolha da proposta, serão consideradas na elaboração do calendário da temporada;</w:t>
      </w:r>
    </w:p>
    <w:p w:rsidR="000C5B4B" w:rsidRPr="00426601" w:rsidRDefault="00531821">
      <w:pPr>
        <w:pStyle w:val="normal0"/>
        <w:jc w:val="both"/>
        <w:rPr>
          <w:rFonts w:eastAsia="Roboto"/>
          <w:sz w:val="24"/>
          <w:szCs w:val="24"/>
        </w:rPr>
      </w:pPr>
      <w:r w:rsidRPr="00426601">
        <w:rPr>
          <w:rFonts w:eastAsia="Roboto"/>
          <w:b/>
          <w:sz w:val="24"/>
          <w:szCs w:val="24"/>
        </w:rPr>
        <w:t xml:space="preserve">6.4. </w:t>
      </w:r>
      <w:r w:rsidRPr="00426601">
        <w:rPr>
          <w:rFonts w:eastAsia="Roboto"/>
          <w:sz w:val="24"/>
          <w:szCs w:val="24"/>
        </w:rPr>
        <w:t>Não será permitida a participação de servidores da SEDAC, do IEACEN, da FTSP, funcionários do SESC-RS e de membros da Comissão de Avaliação, bem como seus respectivos parentes (pais, filhos, irmãos e cônjuges) como proponentes ou participantes dos projetos;</w:t>
      </w:r>
    </w:p>
    <w:p w:rsidR="000C5B4B" w:rsidRPr="00426601" w:rsidRDefault="00531821">
      <w:pPr>
        <w:pStyle w:val="normal0"/>
        <w:jc w:val="both"/>
        <w:rPr>
          <w:rFonts w:eastAsia="Roboto"/>
          <w:sz w:val="24"/>
          <w:szCs w:val="24"/>
        </w:rPr>
      </w:pPr>
      <w:r w:rsidRPr="00426601">
        <w:rPr>
          <w:rFonts w:eastAsia="Roboto"/>
          <w:b/>
          <w:sz w:val="24"/>
          <w:szCs w:val="24"/>
        </w:rPr>
        <w:t xml:space="preserve">6.5. </w:t>
      </w:r>
      <w:r w:rsidRPr="00426601">
        <w:rPr>
          <w:rFonts w:eastAsia="Roboto"/>
          <w:sz w:val="24"/>
          <w:szCs w:val="24"/>
        </w:rPr>
        <w:t xml:space="preserve">Constitui requisito </w:t>
      </w:r>
      <w:proofErr w:type="spellStart"/>
      <w:r w:rsidRPr="00426601">
        <w:rPr>
          <w:rFonts w:eastAsia="Roboto"/>
          <w:sz w:val="24"/>
          <w:szCs w:val="24"/>
        </w:rPr>
        <w:t>inafastável</w:t>
      </w:r>
      <w:proofErr w:type="spellEnd"/>
      <w:r w:rsidRPr="00426601">
        <w:rPr>
          <w:rFonts w:eastAsia="Roboto"/>
          <w:sz w:val="24"/>
          <w:szCs w:val="24"/>
        </w:rPr>
        <w:t xml:space="preserve">, para a realização das montagens e apresentações, o registro profissional, junto ao órgão competente, de toda a equipe técnica na respectiva função, cuja comprovação deverá ser apresentada na inscrição da proposta e portada pelo responsável nas atividades desempenhadas no Teatro Oficina Olga </w:t>
      </w:r>
      <w:proofErr w:type="spellStart"/>
      <w:r w:rsidRPr="00426601">
        <w:rPr>
          <w:rFonts w:eastAsia="Roboto"/>
          <w:sz w:val="24"/>
          <w:szCs w:val="24"/>
        </w:rPr>
        <w:t>Reverbel</w:t>
      </w:r>
      <w:proofErr w:type="spellEnd"/>
      <w:r w:rsidRPr="00426601">
        <w:rPr>
          <w:rFonts w:eastAsia="Roboto"/>
          <w:sz w:val="24"/>
          <w:szCs w:val="24"/>
        </w:rPr>
        <w:t>;</w:t>
      </w:r>
    </w:p>
    <w:p w:rsidR="000C5B4B" w:rsidRPr="00426601" w:rsidRDefault="00531821">
      <w:pPr>
        <w:pStyle w:val="normal0"/>
        <w:jc w:val="both"/>
        <w:rPr>
          <w:rFonts w:eastAsia="Roboto"/>
          <w:sz w:val="24"/>
          <w:szCs w:val="24"/>
        </w:rPr>
      </w:pPr>
      <w:r w:rsidRPr="00426601">
        <w:rPr>
          <w:rFonts w:eastAsia="Roboto"/>
          <w:b/>
          <w:sz w:val="24"/>
          <w:szCs w:val="24"/>
        </w:rPr>
        <w:t xml:space="preserve">6.6. </w:t>
      </w:r>
      <w:r w:rsidRPr="00426601">
        <w:rPr>
          <w:rFonts w:eastAsia="Roboto"/>
          <w:sz w:val="24"/>
          <w:szCs w:val="24"/>
        </w:rPr>
        <w:t xml:space="preserve">O Teatro Oficina Olga </w:t>
      </w:r>
      <w:proofErr w:type="spellStart"/>
      <w:r w:rsidRPr="00426601">
        <w:rPr>
          <w:rFonts w:eastAsia="Roboto"/>
          <w:sz w:val="24"/>
          <w:szCs w:val="24"/>
        </w:rPr>
        <w:t>Reverbel</w:t>
      </w:r>
      <w:proofErr w:type="spellEnd"/>
      <w:r w:rsidRPr="00426601">
        <w:rPr>
          <w:rFonts w:eastAsia="Roboto"/>
          <w:sz w:val="24"/>
          <w:szCs w:val="24"/>
        </w:rPr>
        <w:t xml:space="preserve"> </w:t>
      </w:r>
      <w:r w:rsidRPr="00426601">
        <w:rPr>
          <w:rFonts w:eastAsia="Roboto"/>
          <w:b/>
          <w:sz w:val="24"/>
          <w:szCs w:val="24"/>
        </w:rPr>
        <w:t>não</w:t>
      </w:r>
      <w:r w:rsidRPr="00426601">
        <w:rPr>
          <w:rFonts w:eastAsia="Roboto"/>
          <w:sz w:val="24"/>
          <w:szCs w:val="24"/>
        </w:rPr>
        <w:t xml:space="preserve"> dispõe de equipe técnica para operação de som, luz, montagem, ou quaisquer outras atividades relacionadas ao andamento do espetáculo, as quais ficarão </w:t>
      </w:r>
      <w:proofErr w:type="gramStart"/>
      <w:r w:rsidRPr="00426601">
        <w:rPr>
          <w:rFonts w:eastAsia="Roboto"/>
          <w:sz w:val="24"/>
          <w:szCs w:val="24"/>
        </w:rPr>
        <w:t>sob responsabilidade</w:t>
      </w:r>
      <w:proofErr w:type="gramEnd"/>
      <w:r w:rsidRPr="00426601">
        <w:rPr>
          <w:rFonts w:eastAsia="Roboto"/>
          <w:sz w:val="24"/>
          <w:szCs w:val="24"/>
        </w:rPr>
        <w:t xml:space="preserve"> do proponente. O Teatro oferece, entretanto, exclusivamente para orientação no desempenho de tais atividades, equipe de assessoria técnica.</w:t>
      </w:r>
    </w:p>
    <w:p w:rsidR="000C5B4B" w:rsidRPr="00426601" w:rsidRDefault="000C5B4B">
      <w:pPr>
        <w:pStyle w:val="normal0"/>
        <w:jc w:val="both"/>
        <w:rPr>
          <w:rFonts w:eastAsia="Roboto"/>
          <w:b/>
          <w:sz w:val="24"/>
          <w:szCs w:val="24"/>
        </w:rPr>
      </w:pPr>
    </w:p>
    <w:p w:rsidR="000C5B4B" w:rsidRPr="00426601" w:rsidRDefault="00531821">
      <w:pPr>
        <w:pStyle w:val="normal0"/>
        <w:jc w:val="both"/>
        <w:rPr>
          <w:rFonts w:eastAsia="Roboto"/>
          <w:b/>
          <w:sz w:val="24"/>
          <w:szCs w:val="24"/>
        </w:rPr>
      </w:pPr>
      <w:r w:rsidRPr="00426601">
        <w:rPr>
          <w:rFonts w:eastAsia="Roboto"/>
          <w:b/>
          <w:sz w:val="24"/>
          <w:szCs w:val="24"/>
        </w:rPr>
        <w:t>7. DA HABILITAÇÃO</w:t>
      </w:r>
    </w:p>
    <w:p w:rsidR="000C5B4B" w:rsidRDefault="00531821">
      <w:pPr>
        <w:pStyle w:val="normal0"/>
        <w:jc w:val="both"/>
        <w:rPr>
          <w:rFonts w:eastAsia="Roboto"/>
          <w:sz w:val="24"/>
          <w:szCs w:val="24"/>
        </w:rPr>
      </w:pPr>
      <w:r w:rsidRPr="00426601">
        <w:rPr>
          <w:rFonts w:eastAsia="Roboto"/>
          <w:b/>
          <w:sz w:val="24"/>
          <w:szCs w:val="24"/>
        </w:rPr>
        <w:t xml:space="preserve">7.1. </w:t>
      </w:r>
      <w:r w:rsidRPr="00426601">
        <w:rPr>
          <w:rFonts w:eastAsia="Roboto"/>
          <w:sz w:val="24"/>
          <w:szCs w:val="24"/>
        </w:rPr>
        <w:t xml:space="preserve">As propostas encaminhadas terão sua documentação conferida por comissão formada por membros do IEACEN, </w:t>
      </w:r>
      <w:r w:rsidR="00C54A42">
        <w:rPr>
          <w:rFonts w:eastAsia="Roboto"/>
          <w:sz w:val="24"/>
          <w:szCs w:val="24"/>
        </w:rPr>
        <w:t xml:space="preserve">e </w:t>
      </w:r>
      <w:r w:rsidRPr="00426601">
        <w:rPr>
          <w:rFonts w:eastAsia="Roboto"/>
          <w:sz w:val="24"/>
          <w:szCs w:val="24"/>
        </w:rPr>
        <w:t>da FTSP para fins de habilitação, sem análise de mérito;</w:t>
      </w:r>
    </w:p>
    <w:p w:rsidR="00C54A42" w:rsidRPr="00426601" w:rsidRDefault="00C54A42">
      <w:pPr>
        <w:pStyle w:val="normal0"/>
        <w:jc w:val="both"/>
        <w:rPr>
          <w:rFonts w:eastAsia="Roboto"/>
          <w:sz w:val="24"/>
          <w:szCs w:val="24"/>
        </w:rPr>
      </w:pPr>
    </w:p>
    <w:p w:rsidR="000C5B4B" w:rsidRPr="00426601" w:rsidRDefault="00531821">
      <w:pPr>
        <w:pStyle w:val="normal0"/>
        <w:jc w:val="both"/>
        <w:rPr>
          <w:rFonts w:eastAsia="Roboto"/>
          <w:sz w:val="24"/>
          <w:szCs w:val="24"/>
        </w:rPr>
      </w:pPr>
      <w:r w:rsidRPr="00426601">
        <w:rPr>
          <w:rFonts w:eastAsia="Roboto"/>
          <w:b/>
          <w:sz w:val="24"/>
          <w:szCs w:val="24"/>
        </w:rPr>
        <w:t xml:space="preserve">7.2. </w:t>
      </w:r>
      <w:r w:rsidRPr="00426601">
        <w:rPr>
          <w:rFonts w:eastAsia="Roboto"/>
          <w:sz w:val="24"/>
          <w:szCs w:val="24"/>
        </w:rPr>
        <w:t>A habilitação consistirá na análise do adequado preenchimento do formulário de inscrição e devido envio da documentação listada no item 5.4;</w:t>
      </w:r>
    </w:p>
    <w:p w:rsidR="00C00250" w:rsidRPr="00426601" w:rsidRDefault="00531821">
      <w:pPr>
        <w:pStyle w:val="normal0"/>
        <w:jc w:val="both"/>
        <w:rPr>
          <w:rFonts w:eastAsia="Roboto"/>
          <w:b/>
          <w:sz w:val="24"/>
          <w:szCs w:val="24"/>
        </w:rPr>
      </w:pPr>
      <w:r w:rsidRPr="00426601">
        <w:rPr>
          <w:rFonts w:eastAsia="Roboto"/>
          <w:b/>
          <w:sz w:val="24"/>
          <w:szCs w:val="24"/>
        </w:rPr>
        <w:t xml:space="preserve">7.3. </w:t>
      </w:r>
      <w:r w:rsidRPr="00426601">
        <w:rPr>
          <w:rFonts w:eastAsia="Roboto"/>
          <w:sz w:val="24"/>
          <w:szCs w:val="24"/>
        </w:rPr>
        <w:t xml:space="preserve">As propostas HABILITADAS serão divulgadas </w:t>
      </w:r>
      <w:r w:rsidR="00C00250" w:rsidRPr="00426601">
        <w:rPr>
          <w:rFonts w:eastAsia="Roboto"/>
          <w:sz w:val="24"/>
          <w:szCs w:val="24"/>
        </w:rPr>
        <w:t xml:space="preserve">no Diário Oficial do Estado bem como no perfil do </w:t>
      </w:r>
      <w:proofErr w:type="spellStart"/>
      <w:r w:rsidR="00C00250" w:rsidRPr="00426601">
        <w:rPr>
          <w:rFonts w:eastAsia="Roboto"/>
          <w:i/>
          <w:sz w:val="24"/>
          <w:szCs w:val="24"/>
        </w:rPr>
        <w:t>Instagram</w:t>
      </w:r>
      <w:proofErr w:type="spellEnd"/>
      <w:r w:rsidR="00C00250" w:rsidRPr="00426601">
        <w:rPr>
          <w:rFonts w:eastAsia="Roboto"/>
          <w:i/>
          <w:sz w:val="24"/>
          <w:szCs w:val="24"/>
        </w:rPr>
        <w:t xml:space="preserve"> </w:t>
      </w:r>
      <w:r w:rsidR="00C00250" w:rsidRPr="00426601">
        <w:rPr>
          <w:rFonts w:eastAsia="Roboto"/>
          <w:sz w:val="24"/>
          <w:szCs w:val="24"/>
        </w:rPr>
        <w:t xml:space="preserve">da </w:t>
      </w:r>
      <w:proofErr w:type="spellStart"/>
      <w:r w:rsidR="00C00250" w:rsidRPr="00426601">
        <w:rPr>
          <w:rFonts w:eastAsia="Roboto"/>
          <w:sz w:val="24"/>
          <w:szCs w:val="24"/>
        </w:rPr>
        <w:t>Sedac</w:t>
      </w:r>
      <w:proofErr w:type="spellEnd"/>
      <w:r w:rsidR="00C00250" w:rsidRPr="00426601">
        <w:rPr>
          <w:rFonts w:eastAsia="Roboto"/>
          <w:sz w:val="24"/>
          <w:szCs w:val="24"/>
        </w:rPr>
        <w:t xml:space="preserve"> (@</w:t>
      </w:r>
      <w:proofErr w:type="spellStart"/>
      <w:r w:rsidR="00C00250" w:rsidRPr="00426601">
        <w:rPr>
          <w:rFonts w:eastAsia="Roboto"/>
          <w:sz w:val="24"/>
          <w:szCs w:val="24"/>
        </w:rPr>
        <w:t>sedac_rs</w:t>
      </w:r>
      <w:proofErr w:type="spellEnd"/>
      <w:r w:rsidR="00C00250" w:rsidRPr="00426601">
        <w:rPr>
          <w:rFonts w:eastAsia="Roboto"/>
          <w:sz w:val="24"/>
          <w:szCs w:val="24"/>
        </w:rPr>
        <w:t>), do IEACEN (@</w:t>
      </w:r>
      <w:proofErr w:type="spellStart"/>
      <w:r w:rsidR="00C00250" w:rsidRPr="00426601">
        <w:rPr>
          <w:rFonts w:eastAsia="Roboto"/>
          <w:sz w:val="24"/>
          <w:szCs w:val="24"/>
        </w:rPr>
        <w:t>ieacenrs</w:t>
      </w:r>
      <w:proofErr w:type="spellEnd"/>
      <w:r w:rsidR="00C00250" w:rsidRPr="00426601">
        <w:rPr>
          <w:rFonts w:eastAsia="Roboto"/>
          <w:sz w:val="24"/>
          <w:szCs w:val="24"/>
        </w:rPr>
        <w:t xml:space="preserve">), do </w:t>
      </w:r>
      <w:proofErr w:type="spellStart"/>
      <w:r w:rsidR="00C00250" w:rsidRPr="00426601">
        <w:rPr>
          <w:rFonts w:eastAsia="Roboto"/>
          <w:sz w:val="24"/>
          <w:szCs w:val="24"/>
        </w:rPr>
        <w:t>Theatro</w:t>
      </w:r>
      <w:proofErr w:type="spellEnd"/>
      <w:r w:rsidR="00C00250" w:rsidRPr="00426601">
        <w:rPr>
          <w:rFonts w:eastAsia="Roboto"/>
          <w:sz w:val="24"/>
          <w:szCs w:val="24"/>
        </w:rPr>
        <w:t xml:space="preserve"> São P</w:t>
      </w:r>
      <w:r w:rsidR="005D0028">
        <w:rPr>
          <w:rFonts w:eastAsia="Roboto"/>
          <w:sz w:val="24"/>
          <w:szCs w:val="24"/>
        </w:rPr>
        <w:t>edro (@</w:t>
      </w:r>
      <w:proofErr w:type="spellStart"/>
      <w:proofErr w:type="gramStart"/>
      <w:r w:rsidR="005D0028">
        <w:rPr>
          <w:rFonts w:eastAsia="Roboto"/>
          <w:sz w:val="24"/>
          <w:szCs w:val="24"/>
        </w:rPr>
        <w:t>theatrosaopedro</w:t>
      </w:r>
      <w:proofErr w:type="spellEnd"/>
      <w:r w:rsidR="005D0028">
        <w:rPr>
          <w:rFonts w:eastAsia="Roboto"/>
          <w:sz w:val="24"/>
          <w:szCs w:val="24"/>
        </w:rPr>
        <w:t>.</w:t>
      </w:r>
      <w:proofErr w:type="spellStart"/>
      <w:proofErr w:type="gramEnd"/>
      <w:r w:rsidR="005D0028">
        <w:rPr>
          <w:rFonts w:eastAsia="Roboto"/>
          <w:sz w:val="24"/>
          <w:szCs w:val="24"/>
        </w:rPr>
        <w:t>rs</w:t>
      </w:r>
      <w:proofErr w:type="spellEnd"/>
      <w:r w:rsidR="005D0028">
        <w:rPr>
          <w:rFonts w:eastAsia="Roboto"/>
          <w:sz w:val="24"/>
          <w:szCs w:val="24"/>
        </w:rPr>
        <w:t>)</w:t>
      </w:r>
      <w:r w:rsidR="00552CC5">
        <w:rPr>
          <w:rFonts w:eastAsia="Roboto"/>
          <w:sz w:val="24"/>
          <w:szCs w:val="24"/>
        </w:rPr>
        <w:t xml:space="preserve">, </w:t>
      </w:r>
      <w:r w:rsidRPr="00426601">
        <w:rPr>
          <w:rFonts w:eastAsia="Roboto"/>
          <w:sz w:val="24"/>
          <w:szCs w:val="24"/>
        </w:rPr>
        <w:t xml:space="preserve">no dia </w:t>
      </w:r>
      <w:r w:rsidR="00485608" w:rsidRPr="00485608">
        <w:rPr>
          <w:rFonts w:eastAsia="Roboto"/>
          <w:b/>
          <w:sz w:val="24"/>
          <w:szCs w:val="24"/>
        </w:rPr>
        <w:t>29</w:t>
      </w:r>
      <w:r w:rsidR="00485608">
        <w:rPr>
          <w:rFonts w:eastAsia="Roboto"/>
          <w:b/>
          <w:sz w:val="24"/>
          <w:szCs w:val="24"/>
        </w:rPr>
        <w:t xml:space="preserve"> de agost</w:t>
      </w:r>
      <w:r w:rsidRPr="00426601">
        <w:rPr>
          <w:rFonts w:eastAsia="Roboto"/>
          <w:b/>
          <w:sz w:val="24"/>
          <w:szCs w:val="24"/>
        </w:rPr>
        <w:t>o de 2023</w:t>
      </w:r>
      <w:r w:rsidR="005D105B" w:rsidRPr="00426601">
        <w:rPr>
          <w:rFonts w:eastAsia="Roboto"/>
          <w:b/>
          <w:sz w:val="24"/>
          <w:szCs w:val="24"/>
        </w:rPr>
        <w:t>;</w:t>
      </w:r>
    </w:p>
    <w:p w:rsidR="0016191F" w:rsidRPr="00426601" w:rsidRDefault="00B51C59" w:rsidP="0016191F">
      <w:pPr>
        <w:pStyle w:val="normal0"/>
        <w:jc w:val="both"/>
        <w:rPr>
          <w:rFonts w:eastAsia="Roboto"/>
          <w:b/>
          <w:sz w:val="24"/>
          <w:szCs w:val="24"/>
        </w:rPr>
      </w:pPr>
      <w:r w:rsidRPr="00426601">
        <w:rPr>
          <w:rFonts w:eastAsia="Roboto"/>
          <w:b/>
          <w:sz w:val="24"/>
          <w:szCs w:val="24"/>
        </w:rPr>
        <w:lastRenderedPageBreak/>
        <w:t>7</w:t>
      </w:r>
      <w:r w:rsidRPr="00426601">
        <w:rPr>
          <w:rFonts w:eastAsia="Roboto"/>
          <w:sz w:val="24"/>
          <w:szCs w:val="24"/>
        </w:rPr>
        <w:t>.</w:t>
      </w:r>
      <w:r w:rsidRPr="00426601">
        <w:rPr>
          <w:rFonts w:eastAsia="Roboto"/>
          <w:b/>
          <w:sz w:val="24"/>
          <w:szCs w:val="24"/>
        </w:rPr>
        <w:t xml:space="preserve">4. </w:t>
      </w:r>
      <w:r w:rsidRPr="00485608">
        <w:rPr>
          <w:rFonts w:eastAsia="Roboto"/>
          <w:sz w:val="24"/>
          <w:szCs w:val="24"/>
        </w:rPr>
        <w:t>S</w:t>
      </w:r>
      <w:r w:rsidR="00531821" w:rsidRPr="00426601">
        <w:rPr>
          <w:rFonts w:eastAsia="Roboto"/>
          <w:sz w:val="24"/>
          <w:szCs w:val="24"/>
        </w:rPr>
        <w:t>erão recebidos recursos</w:t>
      </w:r>
      <w:r w:rsidR="0016191F" w:rsidRPr="00426601">
        <w:rPr>
          <w:rFonts w:eastAsia="Roboto"/>
          <w:sz w:val="24"/>
          <w:szCs w:val="24"/>
        </w:rPr>
        <w:t>,</w:t>
      </w:r>
      <w:r w:rsidR="00531821" w:rsidRPr="00426601">
        <w:rPr>
          <w:rFonts w:eastAsia="Roboto"/>
          <w:sz w:val="24"/>
          <w:szCs w:val="24"/>
        </w:rPr>
        <w:t xml:space="preserve"> de</w:t>
      </w:r>
      <w:r w:rsidR="00531821" w:rsidRPr="00426601">
        <w:rPr>
          <w:rFonts w:eastAsia="Roboto"/>
          <w:b/>
          <w:sz w:val="24"/>
          <w:szCs w:val="24"/>
        </w:rPr>
        <w:t xml:space="preserve"> </w:t>
      </w:r>
      <w:r w:rsidR="0085282F">
        <w:rPr>
          <w:rFonts w:eastAsia="Roboto"/>
          <w:b/>
          <w:sz w:val="24"/>
          <w:szCs w:val="24"/>
        </w:rPr>
        <w:t xml:space="preserve">30 de agosto de 2023 </w:t>
      </w:r>
      <w:r w:rsidR="00531821" w:rsidRPr="00426601">
        <w:rPr>
          <w:rFonts w:eastAsia="Roboto"/>
          <w:b/>
          <w:sz w:val="24"/>
          <w:szCs w:val="24"/>
        </w:rPr>
        <w:t>a 05 de setembro de 2023</w:t>
      </w:r>
      <w:r w:rsidR="0016191F" w:rsidRPr="00426601">
        <w:rPr>
          <w:rFonts w:eastAsia="Roboto"/>
          <w:b/>
          <w:sz w:val="24"/>
          <w:szCs w:val="24"/>
        </w:rPr>
        <w:t>,</w:t>
      </w:r>
      <w:r w:rsidR="00531821" w:rsidRPr="00426601">
        <w:rPr>
          <w:rFonts w:eastAsia="Roboto"/>
          <w:sz w:val="24"/>
          <w:szCs w:val="24"/>
        </w:rPr>
        <w:t xml:space="preserve"> para propostas que não tenham sido habilitadas</w:t>
      </w:r>
      <w:r w:rsidR="0016191F" w:rsidRPr="00426601">
        <w:rPr>
          <w:rFonts w:eastAsia="Roboto"/>
          <w:sz w:val="24"/>
          <w:szCs w:val="24"/>
        </w:rPr>
        <w:t xml:space="preserve">, pelo e-mail </w:t>
      </w:r>
      <w:hyperlink r:id="rId8">
        <w:r w:rsidR="0016191F" w:rsidRPr="00426601">
          <w:rPr>
            <w:rFonts w:eastAsia="Roboto"/>
            <w:color w:val="1155CC"/>
            <w:sz w:val="24"/>
            <w:szCs w:val="24"/>
            <w:u w:val="single"/>
          </w:rPr>
          <w:t>ieacengeral@gmail.com</w:t>
        </w:r>
      </w:hyperlink>
      <w:r w:rsidR="0016191F" w:rsidRPr="00426601">
        <w:rPr>
          <w:sz w:val="24"/>
          <w:szCs w:val="24"/>
        </w:rPr>
        <w:t>.</w:t>
      </w:r>
    </w:p>
    <w:p w:rsidR="000C5B4B" w:rsidRPr="00426601" w:rsidRDefault="00B51C59">
      <w:pPr>
        <w:pStyle w:val="normal0"/>
        <w:jc w:val="both"/>
        <w:rPr>
          <w:rFonts w:eastAsia="Roboto"/>
          <w:b/>
          <w:sz w:val="24"/>
          <w:szCs w:val="24"/>
        </w:rPr>
      </w:pPr>
      <w:r w:rsidRPr="00426601">
        <w:rPr>
          <w:rFonts w:eastAsia="Roboto"/>
          <w:b/>
          <w:sz w:val="24"/>
          <w:szCs w:val="24"/>
        </w:rPr>
        <w:t xml:space="preserve"> </w:t>
      </w:r>
    </w:p>
    <w:p w:rsidR="00B16DF5" w:rsidRPr="00426601" w:rsidRDefault="00531821">
      <w:pPr>
        <w:pStyle w:val="normal0"/>
        <w:jc w:val="both"/>
        <w:rPr>
          <w:rFonts w:eastAsia="Roboto"/>
          <w:b/>
          <w:sz w:val="24"/>
          <w:szCs w:val="24"/>
        </w:rPr>
      </w:pPr>
      <w:r w:rsidRPr="00426601">
        <w:rPr>
          <w:rFonts w:eastAsia="Roboto"/>
          <w:b/>
          <w:sz w:val="24"/>
          <w:szCs w:val="24"/>
        </w:rPr>
        <w:t>8. DA AVALIAÇÃO</w:t>
      </w:r>
    </w:p>
    <w:p w:rsidR="000C5B4B" w:rsidRPr="00426601" w:rsidRDefault="00531821">
      <w:pPr>
        <w:pStyle w:val="normal0"/>
        <w:jc w:val="both"/>
        <w:rPr>
          <w:rFonts w:eastAsia="Roboto"/>
          <w:sz w:val="24"/>
          <w:szCs w:val="24"/>
        </w:rPr>
      </w:pPr>
      <w:r w:rsidRPr="00426601">
        <w:rPr>
          <w:rFonts w:eastAsia="Roboto"/>
          <w:b/>
          <w:sz w:val="24"/>
          <w:szCs w:val="24"/>
        </w:rPr>
        <w:t xml:space="preserve">8.1. </w:t>
      </w:r>
      <w:r w:rsidRPr="00426601">
        <w:rPr>
          <w:rFonts w:eastAsia="Roboto"/>
          <w:sz w:val="24"/>
          <w:szCs w:val="24"/>
        </w:rPr>
        <w:t>As propostas HABILITADAS serão avaliadas por uma</w:t>
      </w:r>
      <w:r w:rsidRPr="00426601">
        <w:rPr>
          <w:rFonts w:eastAsia="Roboto"/>
          <w:sz w:val="24"/>
          <w:szCs w:val="24"/>
          <w:shd w:val="clear" w:color="auto" w:fill="D9EAD3"/>
        </w:rPr>
        <w:t xml:space="preserve"> </w:t>
      </w:r>
      <w:r w:rsidRPr="00426601">
        <w:rPr>
          <w:rFonts w:eastAsia="Roboto"/>
          <w:b/>
          <w:sz w:val="24"/>
          <w:szCs w:val="24"/>
        </w:rPr>
        <w:t xml:space="preserve">Comissão, do próprio Instituto de Artes Cênicas (IEACEN) junto à Fundação </w:t>
      </w:r>
      <w:r w:rsidR="00CD5F9C">
        <w:rPr>
          <w:rFonts w:eastAsia="Roboto"/>
          <w:b/>
          <w:sz w:val="24"/>
          <w:szCs w:val="24"/>
        </w:rPr>
        <w:t>do T</w:t>
      </w:r>
      <w:r w:rsidRPr="00426601">
        <w:rPr>
          <w:rFonts w:eastAsia="Roboto"/>
          <w:b/>
          <w:sz w:val="24"/>
          <w:szCs w:val="24"/>
        </w:rPr>
        <w:t>eatro São Pedro (FTSP) e ao SESC-RS</w:t>
      </w:r>
      <w:r w:rsidRPr="00426601">
        <w:rPr>
          <w:rFonts w:eastAsia="Roboto"/>
          <w:sz w:val="24"/>
          <w:szCs w:val="24"/>
        </w:rPr>
        <w:t>, levando em conta os seguintes critérios de escolha:</w:t>
      </w:r>
    </w:p>
    <w:p w:rsidR="000C5B4B" w:rsidRPr="00426601" w:rsidRDefault="000C5B4B">
      <w:pPr>
        <w:pStyle w:val="normal0"/>
        <w:jc w:val="both"/>
        <w:rPr>
          <w:rFonts w:eastAsia="Roboto"/>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b/>
                <w:sz w:val="24"/>
                <w:szCs w:val="24"/>
              </w:rPr>
            </w:pPr>
            <w:r w:rsidRPr="00426601">
              <w:rPr>
                <w:rFonts w:eastAsia="Roboto"/>
                <w:b/>
                <w:sz w:val="24"/>
                <w:szCs w:val="24"/>
              </w:rPr>
              <w:t>CRITÉRIOS</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b/>
                <w:sz w:val="24"/>
                <w:szCs w:val="24"/>
              </w:rPr>
            </w:pPr>
            <w:r w:rsidRPr="00426601">
              <w:rPr>
                <w:rFonts w:eastAsia="Roboto"/>
                <w:b/>
                <w:sz w:val="24"/>
                <w:szCs w:val="24"/>
              </w:rPr>
              <w:t>PONTUAÇÃO</w:t>
            </w:r>
          </w:p>
        </w:tc>
      </w:tr>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proofErr w:type="gramStart"/>
            <w:r w:rsidRPr="00426601">
              <w:rPr>
                <w:rFonts w:eastAsia="Roboto"/>
                <w:sz w:val="24"/>
                <w:szCs w:val="24"/>
              </w:rPr>
              <w:t>A)</w:t>
            </w:r>
            <w:proofErr w:type="gramEnd"/>
            <w:r w:rsidRPr="00426601">
              <w:rPr>
                <w:rFonts w:eastAsia="Roboto"/>
                <w:sz w:val="24"/>
                <w:szCs w:val="24"/>
              </w:rPr>
              <w:tab/>
              <w:t xml:space="preserve">Consistência da concepção artística do espetáculo; </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r w:rsidRPr="00426601">
              <w:rPr>
                <w:rFonts w:eastAsia="Roboto"/>
                <w:sz w:val="24"/>
                <w:szCs w:val="24"/>
              </w:rPr>
              <w:t>30</w:t>
            </w:r>
          </w:p>
        </w:tc>
      </w:tr>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proofErr w:type="gramStart"/>
            <w:r w:rsidRPr="00426601">
              <w:rPr>
                <w:rFonts w:eastAsia="Roboto"/>
                <w:sz w:val="24"/>
                <w:szCs w:val="24"/>
              </w:rPr>
              <w:t>B)</w:t>
            </w:r>
            <w:proofErr w:type="gramEnd"/>
            <w:r w:rsidRPr="00426601">
              <w:rPr>
                <w:rFonts w:eastAsia="Roboto"/>
                <w:sz w:val="24"/>
                <w:szCs w:val="24"/>
              </w:rPr>
              <w:tab/>
              <w:t xml:space="preserve">Criatividade e inovação na forma de experimentação artística e relação com o espaço (Teatro Oficina Olga </w:t>
            </w:r>
            <w:proofErr w:type="spellStart"/>
            <w:r w:rsidRPr="00426601">
              <w:rPr>
                <w:rFonts w:eastAsia="Roboto"/>
                <w:sz w:val="24"/>
                <w:szCs w:val="24"/>
              </w:rPr>
              <w:t>Reverbel</w:t>
            </w:r>
            <w:proofErr w:type="spellEnd"/>
            <w:r w:rsidRPr="00426601">
              <w:rPr>
                <w:rFonts w:eastAsia="Roboto"/>
                <w:sz w:val="24"/>
                <w:szCs w:val="24"/>
              </w:rPr>
              <w:t>);</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r w:rsidRPr="00426601">
              <w:rPr>
                <w:rFonts w:eastAsia="Roboto"/>
                <w:sz w:val="24"/>
                <w:szCs w:val="24"/>
              </w:rPr>
              <w:t>25</w:t>
            </w:r>
          </w:p>
        </w:tc>
      </w:tr>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proofErr w:type="gramStart"/>
            <w:r w:rsidRPr="00426601">
              <w:rPr>
                <w:rFonts w:eastAsia="Roboto"/>
                <w:sz w:val="24"/>
                <w:szCs w:val="24"/>
              </w:rPr>
              <w:t>C)</w:t>
            </w:r>
            <w:proofErr w:type="gramEnd"/>
            <w:r w:rsidRPr="00426601">
              <w:rPr>
                <w:rFonts w:eastAsia="Roboto"/>
                <w:sz w:val="24"/>
                <w:szCs w:val="24"/>
              </w:rPr>
              <w:tab/>
              <w:t xml:space="preserve">Inclusão e diversidade, considerando o enfoque a grupos sociais discriminados (pessoas pretas, indígenas, ciganos, </w:t>
            </w:r>
            <w:proofErr w:type="spellStart"/>
            <w:r w:rsidRPr="00426601">
              <w:rPr>
                <w:rFonts w:eastAsia="Roboto"/>
                <w:sz w:val="24"/>
                <w:szCs w:val="24"/>
              </w:rPr>
              <w:t>PCDs</w:t>
            </w:r>
            <w:proofErr w:type="spellEnd"/>
            <w:r w:rsidRPr="00426601">
              <w:rPr>
                <w:rFonts w:eastAsia="Roboto"/>
                <w:sz w:val="24"/>
                <w:szCs w:val="24"/>
              </w:rPr>
              <w:t xml:space="preserve">, </w:t>
            </w:r>
            <w:proofErr w:type="spellStart"/>
            <w:r w:rsidRPr="00426601">
              <w:rPr>
                <w:rFonts w:eastAsia="Roboto"/>
                <w:sz w:val="24"/>
                <w:szCs w:val="24"/>
              </w:rPr>
              <w:t>transsexuais</w:t>
            </w:r>
            <w:proofErr w:type="spellEnd"/>
            <w:r w:rsidRPr="00426601">
              <w:rPr>
                <w:rFonts w:eastAsia="Roboto"/>
                <w:sz w:val="24"/>
                <w:szCs w:val="24"/>
              </w:rPr>
              <w:t xml:space="preserve"> e travestis), seja pela representatividade no grupo/equipe, seja pela temática abordada, narrativa escolhida (ou adaptada), ou autoria;</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r w:rsidRPr="00426601">
              <w:rPr>
                <w:rFonts w:eastAsia="Roboto"/>
                <w:sz w:val="24"/>
                <w:szCs w:val="24"/>
              </w:rPr>
              <w:t>20</w:t>
            </w:r>
          </w:p>
        </w:tc>
      </w:tr>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proofErr w:type="gramStart"/>
            <w:r w:rsidRPr="00426601">
              <w:rPr>
                <w:rFonts w:eastAsia="Roboto"/>
                <w:sz w:val="24"/>
                <w:szCs w:val="24"/>
              </w:rPr>
              <w:t>D)</w:t>
            </w:r>
            <w:proofErr w:type="gramEnd"/>
            <w:r w:rsidRPr="00426601">
              <w:rPr>
                <w:rFonts w:eastAsia="Roboto"/>
                <w:sz w:val="24"/>
                <w:szCs w:val="24"/>
              </w:rPr>
              <w:tab/>
              <w:t>Estratégias de produção, montagem e divulgação, bem como impacto da trajetória do proponente;</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r w:rsidRPr="00426601">
              <w:rPr>
                <w:rFonts w:eastAsia="Roboto"/>
                <w:sz w:val="24"/>
                <w:szCs w:val="24"/>
              </w:rPr>
              <w:t>15</w:t>
            </w:r>
          </w:p>
        </w:tc>
      </w:tr>
      <w:tr w:rsidR="000C5B4B" w:rsidRPr="00426601">
        <w:trPr>
          <w:tblHeader/>
        </w:trPr>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proofErr w:type="gramStart"/>
            <w:r w:rsidRPr="00426601">
              <w:rPr>
                <w:rFonts w:eastAsia="Roboto"/>
                <w:sz w:val="24"/>
                <w:szCs w:val="24"/>
              </w:rPr>
              <w:t>E)</w:t>
            </w:r>
            <w:proofErr w:type="gramEnd"/>
            <w:r w:rsidRPr="00426601">
              <w:rPr>
                <w:rFonts w:eastAsia="Roboto"/>
                <w:sz w:val="24"/>
                <w:szCs w:val="24"/>
              </w:rPr>
              <w:tab/>
              <w:t>Impacto socioeconômico amplo e descentralizado em sua cadeia produtiva.</w:t>
            </w:r>
          </w:p>
        </w:t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sz w:val="24"/>
                <w:szCs w:val="24"/>
              </w:rPr>
            </w:pPr>
            <w:r w:rsidRPr="00426601">
              <w:rPr>
                <w:rFonts w:eastAsia="Roboto"/>
                <w:sz w:val="24"/>
                <w:szCs w:val="24"/>
              </w:rPr>
              <w:t>10</w:t>
            </w:r>
          </w:p>
        </w:tc>
      </w:tr>
    </w:tbl>
    <w:p w:rsidR="000C5B4B" w:rsidRPr="00426601" w:rsidRDefault="000C5B4B">
      <w:pPr>
        <w:pStyle w:val="normal0"/>
        <w:jc w:val="both"/>
        <w:rPr>
          <w:rFonts w:eastAsia="Roboto"/>
          <w:b/>
          <w:sz w:val="24"/>
          <w:szCs w:val="24"/>
        </w:rPr>
      </w:pPr>
    </w:p>
    <w:p w:rsidR="000C5B4B" w:rsidRPr="00426601" w:rsidRDefault="00531821">
      <w:pPr>
        <w:pStyle w:val="normal0"/>
        <w:jc w:val="both"/>
        <w:rPr>
          <w:rFonts w:eastAsia="Roboto"/>
          <w:b/>
          <w:sz w:val="24"/>
          <w:szCs w:val="24"/>
        </w:rPr>
      </w:pPr>
      <w:r w:rsidRPr="00426601">
        <w:rPr>
          <w:rFonts w:eastAsia="Roboto"/>
          <w:b/>
          <w:sz w:val="24"/>
          <w:szCs w:val="24"/>
        </w:rPr>
        <w:t xml:space="preserve">8.2. </w:t>
      </w:r>
      <w:r w:rsidRPr="00426601">
        <w:rPr>
          <w:rFonts w:eastAsia="Roboto"/>
          <w:sz w:val="24"/>
          <w:szCs w:val="24"/>
        </w:rPr>
        <w:t>As propostas serão classificadas em função da soma das pontuações atribuídas a cada uma delas, conforme os critérios elencados no quadro acima;</w:t>
      </w:r>
    </w:p>
    <w:p w:rsidR="000C5B4B" w:rsidRPr="00426601" w:rsidRDefault="00531821">
      <w:pPr>
        <w:pStyle w:val="normal0"/>
        <w:jc w:val="both"/>
        <w:rPr>
          <w:rFonts w:eastAsia="Roboto"/>
          <w:sz w:val="24"/>
          <w:szCs w:val="24"/>
        </w:rPr>
      </w:pPr>
      <w:r w:rsidRPr="00426601">
        <w:rPr>
          <w:rFonts w:eastAsia="Roboto"/>
          <w:b/>
          <w:sz w:val="24"/>
          <w:szCs w:val="24"/>
        </w:rPr>
        <w:t xml:space="preserve">8.3. </w:t>
      </w:r>
      <w:r w:rsidRPr="00426601">
        <w:rPr>
          <w:rFonts w:eastAsia="Roboto"/>
          <w:sz w:val="24"/>
          <w:szCs w:val="24"/>
        </w:rPr>
        <w:t xml:space="preserve">A </w:t>
      </w:r>
      <w:r w:rsidRPr="00426601">
        <w:rPr>
          <w:rFonts w:eastAsia="Roboto"/>
          <w:b/>
          <w:sz w:val="24"/>
          <w:szCs w:val="24"/>
        </w:rPr>
        <w:t>Comissão de Avaliação</w:t>
      </w:r>
      <w:r w:rsidRPr="00426601">
        <w:rPr>
          <w:rFonts w:eastAsia="Roboto"/>
          <w:sz w:val="24"/>
          <w:szCs w:val="24"/>
        </w:rPr>
        <w:t xml:space="preserve"> será composta por representantes do Instituto Estadual de Artes Cênicas (IEACEN), da Funda</w:t>
      </w:r>
      <w:r w:rsidR="00CD5F9C">
        <w:rPr>
          <w:rFonts w:eastAsia="Roboto"/>
          <w:sz w:val="24"/>
          <w:szCs w:val="24"/>
        </w:rPr>
        <w:t>ção T</w:t>
      </w:r>
      <w:r w:rsidRPr="00426601">
        <w:rPr>
          <w:rFonts w:eastAsia="Roboto"/>
          <w:sz w:val="24"/>
          <w:szCs w:val="24"/>
        </w:rPr>
        <w:t>eatro São Pedro (FTSP) e do SESC-RS;</w:t>
      </w:r>
    </w:p>
    <w:p w:rsidR="00D21B0B" w:rsidRPr="00426601" w:rsidRDefault="00800ABD" w:rsidP="00D21B0B">
      <w:pPr>
        <w:pStyle w:val="normal0"/>
        <w:jc w:val="both"/>
        <w:rPr>
          <w:rFonts w:eastAsia="Roboto"/>
          <w:b/>
          <w:sz w:val="24"/>
          <w:szCs w:val="24"/>
        </w:rPr>
      </w:pPr>
      <w:r w:rsidRPr="00426601">
        <w:rPr>
          <w:rFonts w:eastAsia="Roboto"/>
          <w:b/>
          <w:sz w:val="24"/>
          <w:szCs w:val="24"/>
        </w:rPr>
        <w:t>8.4</w:t>
      </w:r>
      <w:r w:rsidR="00D21B0B" w:rsidRPr="00426601">
        <w:rPr>
          <w:rFonts w:eastAsia="Roboto"/>
          <w:b/>
          <w:sz w:val="24"/>
          <w:szCs w:val="24"/>
        </w:rPr>
        <w:t xml:space="preserve">. </w:t>
      </w:r>
      <w:r w:rsidR="00D21B0B" w:rsidRPr="00426601">
        <w:rPr>
          <w:rFonts w:eastAsia="Roboto"/>
          <w:sz w:val="24"/>
          <w:szCs w:val="24"/>
        </w:rPr>
        <w:t xml:space="preserve">As propostas CLASSIFICADAS serão divulgadas no Diário Oficial do Estado bem como no perfil do </w:t>
      </w:r>
      <w:proofErr w:type="spellStart"/>
      <w:r w:rsidR="00D21B0B" w:rsidRPr="00426601">
        <w:rPr>
          <w:rFonts w:eastAsia="Roboto"/>
          <w:i/>
          <w:sz w:val="24"/>
          <w:szCs w:val="24"/>
        </w:rPr>
        <w:t>Instagram</w:t>
      </w:r>
      <w:proofErr w:type="spellEnd"/>
      <w:r w:rsidR="00D21B0B" w:rsidRPr="00426601">
        <w:rPr>
          <w:rFonts w:eastAsia="Roboto"/>
          <w:i/>
          <w:sz w:val="24"/>
          <w:szCs w:val="24"/>
        </w:rPr>
        <w:t xml:space="preserve"> </w:t>
      </w:r>
      <w:r w:rsidR="00D21B0B" w:rsidRPr="00426601">
        <w:rPr>
          <w:rFonts w:eastAsia="Roboto"/>
          <w:sz w:val="24"/>
          <w:szCs w:val="24"/>
        </w:rPr>
        <w:t xml:space="preserve">da </w:t>
      </w:r>
      <w:proofErr w:type="spellStart"/>
      <w:r w:rsidR="00D21B0B" w:rsidRPr="00426601">
        <w:rPr>
          <w:rFonts w:eastAsia="Roboto"/>
          <w:sz w:val="24"/>
          <w:szCs w:val="24"/>
        </w:rPr>
        <w:t>Sedac</w:t>
      </w:r>
      <w:proofErr w:type="spellEnd"/>
      <w:r w:rsidR="00D21B0B" w:rsidRPr="00426601">
        <w:rPr>
          <w:rFonts w:eastAsia="Roboto"/>
          <w:sz w:val="24"/>
          <w:szCs w:val="24"/>
        </w:rPr>
        <w:t xml:space="preserve"> (@</w:t>
      </w:r>
      <w:proofErr w:type="spellStart"/>
      <w:r w:rsidR="00D21B0B" w:rsidRPr="00426601">
        <w:rPr>
          <w:rFonts w:eastAsia="Roboto"/>
          <w:sz w:val="24"/>
          <w:szCs w:val="24"/>
        </w:rPr>
        <w:t>sedac_rs</w:t>
      </w:r>
      <w:proofErr w:type="spellEnd"/>
      <w:r w:rsidR="00D21B0B" w:rsidRPr="00426601">
        <w:rPr>
          <w:rFonts w:eastAsia="Roboto"/>
          <w:sz w:val="24"/>
          <w:szCs w:val="24"/>
        </w:rPr>
        <w:t>), do IEACEN (@</w:t>
      </w:r>
      <w:proofErr w:type="spellStart"/>
      <w:r w:rsidR="00D21B0B" w:rsidRPr="00426601">
        <w:rPr>
          <w:rFonts w:eastAsia="Roboto"/>
          <w:sz w:val="24"/>
          <w:szCs w:val="24"/>
        </w:rPr>
        <w:t>ieacenrs</w:t>
      </w:r>
      <w:proofErr w:type="spellEnd"/>
      <w:r w:rsidR="00D21B0B" w:rsidRPr="00426601">
        <w:rPr>
          <w:rFonts w:eastAsia="Roboto"/>
          <w:sz w:val="24"/>
          <w:szCs w:val="24"/>
        </w:rPr>
        <w:t>),</w:t>
      </w:r>
      <w:proofErr w:type="gramStart"/>
      <w:r w:rsidR="00D21B0B" w:rsidRPr="00426601">
        <w:rPr>
          <w:rFonts w:eastAsia="Roboto"/>
          <w:sz w:val="24"/>
          <w:szCs w:val="24"/>
        </w:rPr>
        <w:t xml:space="preserve"> </w:t>
      </w:r>
      <w:r w:rsidR="00C07D30">
        <w:rPr>
          <w:rFonts w:eastAsia="Roboto"/>
          <w:sz w:val="24"/>
          <w:szCs w:val="24"/>
        </w:rPr>
        <w:t xml:space="preserve"> </w:t>
      </w:r>
      <w:proofErr w:type="gramEnd"/>
      <w:r w:rsidR="00C07D30">
        <w:rPr>
          <w:rFonts w:eastAsia="Roboto"/>
          <w:sz w:val="24"/>
          <w:szCs w:val="24"/>
        </w:rPr>
        <w:t xml:space="preserve">e </w:t>
      </w:r>
      <w:r w:rsidR="00D21B0B" w:rsidRPr="00426601">
        <w:rPr>
          <w:rFonts w:eastAsia="Roboto"/>
          <w:sz w:val="24"/>
          <w:szCs w:val="24"/>
        </w:rPr>
        <w:t xml:space="preserve">do </w:t>
      </w:r>
      <w:proofErr w:type="spellStart"/>
      <w:r w:rsidR="00D21B0B" w:rsidRPr="00426601">
        <w:rPr>
          <w:rFonts w:eastAsia="Roboto"/>
          <w:sz w:val="24"/>
          <w:szCs w:val="24"/>
        </w:rPr>
        <w:t>Theatro</w:t>
      </w:r>
      <w:proofErr w:type="spellEnd"/>
      <w:r w:rsidR="00D21B0B" w:rsidRPr="00426601">
        <w:rPr>
          <w:rFonts w:eastAsia="Roboto"/>
          <w:sz w:val="24"/>
          <w:szCs w:val="24"/>
        </w:rPr>
        <w:t xml:space="preserve"> </w:t>
      </w:r>
      <w:r w:rsidR="00C56F3E">
        <w:rPr>
          <w:rFonts w:eastAsia="Roboto"/>
          <w:sz w:val="24"/>
          <w:szCs w:val="24"/>
        </w:rPr>
        <w:t>São Pedro (@</w:t>
      </w:r>
      <w:proofErr w:type="spellStart"/>
      <w:r w:rsidR="00C56F3E">
        <w:rPr>
          <w:rFonts w:eastAsia="Roboto"/>
          <w:sz w:val="24"/>
          <w:szCs w:val="24"/>
        </w:rPr>
        <w:t>theatrosaopedro</w:t>
      </w:r>
      <w:proofErr w:type="spellEnd"/>
      <w:r w:rsidR="00C56F3E">
        <w:rPr>
          <w:rFonts w:eastAsia="Roboto"/>
          <w:sz w:val="24"/>
          <w:szCs w:val="24"/>
        </w:rPr>
        <w:t>.</w:t>
      </w:r>
      <w:proofErr w:type="spellStart"/>
      <w:r w:rsidR="00C56F3E">
        <w:rPr>
          <w:rFonts w:eastAsia="Roboto"/>
          <w:sz w:val="24"/>
          <w:szCs w:val="24"/>
        </w:rPr>
        <w:t>rs</w:t>
      </w:r>
      <w:proofErr w:type="spellEnd"/>
      <w:r w:rsidR="00C56F3E">
        <w:rPr>
          <w:rFonts w:eastAsia="Roboto"/>
          <w:sz w:val="24"/>
          <w:szCs w:val="24"/>
        </w:rPr>
        <w:t>)</w:t>
      </w:r>
      <w:r w:rsidR="00D21B0B" w:rsidRPr="00426601">
        <w:rPr>
          <w:rFonts w:eastAsia="Roboto"/>
          <w:sz w:val="24"/>
          <w:szCs w:val="24"/>
        </w:rPr>
        <w:t xml:space="preserve">,  no dia </w:t>
      </w:r>
      <w:r w:rsidR="00D21B0B" w:rsidRPr="00426601">
        <w:rPr>
          <w:rFonts w:eastAsia="Roboto"/>
          <w:b/>
          <w:sz w:val="24"/>
          <w:szCs w:val="24"/>
        </w:rPr>
        <w:t>1</w:t>
      </w:r>
      <w:r w:rsidR="00081A04" w:rsidRPr="00426601">
        <w:rPr>
          <w:rFonts w:eastAsia="Roboto"/>
          <w:b/>
          <w:sz w:val="24"/>
          <w:szCs w:val="24"/>
        </w:rPr>
        <w:t>1</w:t>
      </w:r>
      <w:r w:rsidR="00D21B0B" w:rsidRPr="00426601">
        <w:rPr>
          <w:rFonts w:eastAsia="Roboto"/>
          <w:b/>
          <w:sz w:val="24"/>
          <w:szCs w:val="24"/>
        </w:rPr>
        <w:t xml:space="preserve"> de setembro de 2023</w:t>
      </w:r>
      <w:r w:rsidR="00B43FF6" w:rsidRPr="00426601">
        <w:rPr>
          <w:rFonts w:eastAsia="Roboto"/>
          <w:b/>
          <w:sz w:val="24"/>
          <w:szCs w:val="24"/>
        </w:rPr>
        <w:t>;</w:t>
      </w:r>
    </w:p>
    <w:p w:rsidR="00800ABD" w:rsidRPr="00426601" w:rsidRDefault="00B43FF6">
      <w:pPr>
        <w:pStyle w:val="normal0"/>
        <w:jc w:val="both"/>
        <w:rPr>
          <w:rFonts w:eastAsia="Roboto"/>
          <w:b/>
          <w:sz w:val="24"/>
          <w:szCs w:val="24"/>
        </w:rPr>
      </w:pPr>
      <w:r w:rsidRPr="00426601">
        <w:rPr>
          <w:rFonts w:eastAsia="Roboto"/>
          <w:b/>
          <w:sz w:val="24"/>
          <w:szCs w:val="24"/>
        </w:rPr>
        <w:lastRenderedPageBreak/>
        <w:t xml:space="preserve">8.5. </w:t>
      </w:r>
      <w:r w:rsidRPr="001E2728">
        <w:rPr>
          <w:rFonts w:eastAsia="Roboto"/>
          <w:sz w:val="24"/>
          <w:szCs w:val="24"/>
        </w:rPr>
        <w:t>S</w:t>
      </w:r>
      <w:r w:rsidRPr="00426601">
        <w:rPr>
          <w:rFonts w:eastAsia="Roboto"/>
          <w:sz w:val="24"/>
          <w:szCs w:val="24"/>
        </w:rPr>
        <w:t>erão recebidos recursos</w:t>
      </w:r>
      <w:r w:rsidR="0043686B" w:rsidRPr="00426601">
        <w:rPr>
          <w:rFonts w:eastAsia="Roboto"/>
          <w:sz w:val="24"/>
          <w:szCs w:val="24"/>
        </w:rPr>
        <w:t>,</w:t>
      </w:r>
      <w:r w:rsidRPr="00426601">
        <w:rPr>
          <w:rFonts w:eastAsia="Roboto"/>
          <w:sz w:val="24"/>
          <w:szCs w:val="24"/>
        </w:rPr>
        <w:t xml:space="preserve"> de</w:t>
      </w:r>
      <w:r w:rsidRPr="00426601">
        <w:rPr>
          <w:rFonts w:eastAsia="Roboto"/>
          <w:b/>
          <w:sz w:val="24"/>
          <w:szCs w:val="24"/>
        </w:rPr>
        <w:t xml:space="preserve"> 1</w:t>
      </w:r>
      <w:r w:rsidR="00486CEB" w:rsidRPr="00426601">
        <w:rPr>
          <w:rFonts w:eastAsia="Roboto"/>
          <w:b/>
          <w:sz w:val="24"/>
          <w:szCs w:val="24"/>
        </w:rPr>
        <w:t>2</w:t>
      </w:r>
      <w:r w:rsidRPr="00426601">
        <w:rPr>
          <w:rFonts w:eastAsia="Roboto"/>
          <w:b/>
          <w:sz w:val="24"/>
          <w:szCs w:val="24"/>
        </w:rPr>
        <w:t xml:space="preserve"> a </w:t>
      </w:r>
      <w:r w:rsidR="002365C0" w:rsidRPr="00426601">
        <w:rPr>
          <w:rFonts w:eastAsia="Roboto"/>
          <w:b/>
          <w:sz w:val="24"/>
          <w:szCs w:val="24"/>
        </w:rPr>
        <w:t>18</w:t>
      </w:r>
      <w:r w:rsidRPr="00426601">
        <w:rPr>
          <w:rFonts w:eastAsia="Roboto"/>
          <w:b/>
          <w:sz w:val="24"/>
          <w:szCs w:val="24"/>
        </w:rPr>
        <w:t xml:space="preserve"> de setembro de 2023</w:t>
      </w:r>
      <w:r w:rsidR="0043686B" w:rsidRPr="00426601">
        <w:rPr>
          <w:rFonts w:eastAsia="Roboto"/>
          <w:b/>
          <w:sz w:val="24"/>
          <w:szCs w:val="24"/>
        </w:rPr>
        <w:t>,</w:t>
      </w:r>
      <w:r w:rsidRPr="00426601">
        <w:rPr>
          <w:rFonts w:eastAsia="Roboto"/>
          <w:sz w:val="24"/>
          <w:szCs w:val="24"/>
        </w:rPr>
        <w:t xml:space="preserve"> para propos</w:t>
      </w:r>
      <w:r w:rsidR="00B94DAC" w:rsidRPr="00426601">
        <w:rPr>
          <w:rFonts w:eastAsia="Roboto"/>
          <w:sz w:val="24"/>
          <w:szCs w:val="24"/>
        </w:rPr>
        <w:t>tas que não tenham sido classificadas</w:t>
      </w:r>
      <w:r w:rsidR="00951F52" w:rsidRPr="00426601">
        <w:rPr>
          <w:rFonts w:eastAsia="Roboto"/>
          <w:sz w:val="24"/>
          <w:szCs w:val="24"/>
        </w:rPr>
        <w:t xml:space="preserve">, pelo e-mail </w:t>
      </w:r>
      <w:hyperlink r:id="rId9">
        <w:r w:rsidR="00951F52" w:rsidRPr="00426601">
          <w:rPr>
            <w:rFonts w:eastAsia="Roboto"/>
            <w:color w:val="1155CC"/>
            <w:sz w:val="24"/>
            <w:szCs w:val="24"/>
            <w:u w:val="single"/>
          </w:rPr>
          <w:t>ieacengeral@gmail.com</w:t>
        </w:r>
      </w:hyperlink>
      <w:r w:rsidR="00B94DAC" w:rsidRPr="00426601">
        <w:rPr>
          <w:sz w:val="24"/>
          <w:szCs w:val="24"/>
        </w:rPr>
        <w:t>.</w:t>
      </w:r>
    </w:p>
    <w:p w:rsidR="000C5B4B" w:rsidRPr="00426601" w:rsidRDefault="00531821">
      <w:pPr>
        <w:pStyle w:val="normal0"/>
        <w:jc w:val="both"/>
        <w:rPr>
          <w:rFonts w:eastAsia="Roboto"/>
          <w:sz w:val="24"/>
          <w:szCs w:val="24"/>
        </w:rPr>
      </w:pPr>
      <w:r w:rsidRPr="00426601">
        <w:rPr>
          <w:rFonts w:eastAsia="Roboto"/>
          <w:b/>
          <w:sz w:val="24"/>
          <w:szCs w:val="24"/>
        </w:rPr>
        <w:t>8.</w:t>
      </w:r>
      <w:r w:rsidR="00850B31" w:rsidRPr="00426601">
        <w:rPr>
          <w:rFonts w:eastAsia="Roboto"/>
          <w:b/>
          <w:sz w:val="24"/>
          <w:szCs w:val="24"/>
        </w:rPr>
        <w:t>6</w:t>
      </w:r>
      <w:r w:rsidRPr="00426601">
        <w:rPr>
          <w:rFonts w:eastAsia="Roboto"/>
          <w:sz w:val="24"/>
          <w:szCs w:val="24"/>
        </w:rPr>
        <w:t>.</w:t>
      </w:r>
      <w:r w:rsidRPr="00426601">
        <w:rPr>
          <w:rFonts w:eastAsia="Roboto"/>
          <w:b/>
          <w:sz w:val="24"/>
          <w:szCs w:val="24"/>
        </w:rPr>
        <w:t xml:space="preserve"> </w:t>
      </w:r>
      <w:r w:rsidRPr="00426601">
        <w:rPr>
          <w:rFonts w:eastAsia="Roboto"/>
          <w:sz w:val="24"/>
          <w:szCs w:val="24"/>
        </w:rPr>
        <w:t>Não serão aceitos recursos que visem exclusivamente revisão de notas. Somente serão aceitos recursos para os casos de ocorrência de erro material na avaliação;</w:t>
      </w:r>
    </w:p>
    <w:p w:rsidR="000C5B4B" w:rsidRPr="00426601" w:rsidRDefault="00531821">
      <w:pPr>
        <w:pStyle w:val="normal0"/>
        <w:jc w:val="both"/>
        <w:rPr>
          <w:rFonts w:eastAsia="Roboto"/>
          <w:sz w:val="24"/>
          <w:szCs w:val="24"/>
        </w:rPr>
      </w:pPr>
      <w:r w:rsidRPr="00426601">
        <w:rPr>
          <w:rFonts w:eastAsia="Roboto"/>
          <w:b/>
          <w:sz w:val="24"/>
          <w:szCs w:val="24"/>
        </w:rPr>
        <w:t>8.</w:t>
      </w:r>
      <w:r w:rsidR="00850B31" w:rsidRPr="00426601">
        <w:rPr>
          <w:rFonts w:eastAsia="Roboto"/>
          <w:b/>
          <w:sz w:val="24"/>
          <w:szCs w:val="24"/>
        </w:rPr>
        <w:t>7</w:t>
      </w:r>
      <w:r w:rsidRPr="00426601">
        <w:rPr>
          <w:rFonts w:eastAsia="Roboto"/>
          <w:b/>
          <w:sz w:val="24"/>
          <w:szCs w:val="24"/>
        </w:rPr>
        <w:t xml:space="preserve">. </w:t>
      </w:r>
      <w:r w:rsidRPr="00426601">
        <w:rPr>
          <w:rFonts w:eastAsia="Roboto"/>
          <w:sz w:val="24"/>
          <w:szCs w:val="24"/>
        </w:rPr>
        <w:t>Serão consideradas classificadas as propostas que receberem nota final igual ou superior a 60 (sessenta) pontos;</w:t>
      </w:r>
    </w:p>
    <w:p w:rsidR="000C5B4B" w:rsidRPr="00426601" w:rsidRDefault="00531821">
      <w:pPr>
        <w:pStyle w:val="normal0"/>
        <w:jc w:val="both"/>
        <w:rPr>
          <w:rFonts w:eastAsia="Roboto"/>
          <w:sz w:val="24"/>
          <w:szCs w:val="24"/>
        </w:rPr>
      </w:pPr>
      <w:r w:rsidRPr="00426601">
        <w:rPr>
          <w:rFonts w:eastAsia="Roboto"/>
          <w:b/>
          <w:sz w:val="24"/>
          <w:szCs w:val="24"/>
        </w:rPr>
        <w:t>8.</w:t>
      </w:r>
      <w:r w:rsidR="00850B31" w:rsidRPr="00426601">
        <w:rPr>
          <w:rFonts w:eastAsia="Roboto"/>
          <w:b/>
          <w:sz w:val="24"/>
          <w:szCs w:val="24"/>
        </w:rPr>
        <w:t>8</w:t>
      </w:r>
      <w:r w:rsidRPr="00426601">
        <w:rPr>
          <w:rFonts w:eastAsia="Roboto"/>
          <w:b/>
          <w:sz w:val="24"/>
          <w:szCs w:val="24"/>
        </w:rPr>
        <w:t xml:space="preserve">. </w:t>
      </w:r>
      <w:r w:rsidRPr="00426601">
        <w:rPr>
          <w:rFonts w:eastAsia="Roboto"/>
          <w:sz w:val="24"/>
          <w:szCs w:val="24"/>
        </w:rPr>
        <w:t>As propostas serão contempladas por ordem de classificação, considerando-se os seguintes critérios de descentralização:</w:t>
      </w:r>
    </w:p>
    <w:p w:rsidR="000C5B4B" w:rsidRPr="00426601" w:rsidRDefault="00531821">
      <w:pPr>
        <w:pStyle w:val="normal0"/>
        <w:numPr>
          <w:ilvl w:val="0"/>
          <w:numId w:val="2"/>
        </w:numPr>
        <w:jc w:val="both"/>
        <w:rPr>
          <w:rFonts w:eastAsia="Roboto"/>
          <w:sz w:val="24"/>
          <w:szCs w:val="24"/>
        </w:rPr>
      </w:pPr>
      <w:r w:rsidRPr="00426601">
        <w:rPr>
          <w:rFonts w:eastAsia="Roboto"/>
          <w:sz w:val="24"/>
          <w:szCs w:val="24"/>
        </w:rPr>
        <w:t>A escolha priorizará contemplar variadas Regiões Funcionais (RF) do estado;</w:t>
      </w:r>
    </w:p>
    <w:p w:rsidR="000C5B4B" w:rsidRPr="00426601" w:rsidRDefault="00531821">
      <w:pPr>
        <w:pStyle w:val="normal0"/>
        <w:numPr>
          <w:ilvl w:val="0"/>
          <w:numId w:val="2"/>
        </w:numPr>
        <w:jc w:val="both"/>
        <w:rPr>
          <w:rFonts w:eastAsia="Roboto"/>
          <w:sz w:val="24"/>
          <w:szCs w:val="24"/>
        </w:rPr>
      </w:pPr>
      <w:r w:rsidRPr="00426601">
        <w:rPr>
          <w:rFonts w:eastAsia="Roboto"/>
          <w:sz w:val="24"/>
          <w:szCs w:val="24"/>
        </w:rPr>
        <w:t xml:space="preserve">Serão contempladas no máximo </w:t>
      </w:r>
      <w:proofErr w:type="gramStart"/>
      <w:r w:rsidRPr="00426601">
        <w:rPr>
          <w:rFonts w:eastAsia="Roboto"/>
          <w:sz w:val="24"/>
          <w:szCs w:val="24"/>
        </w:rPr>
        <w:t>2</w:t>
      </w:r>
      <w:proofErr w:type="gramEnd"/>
      <w:r w:rsidRPr="00426601">
        <w:rPr>
          <w:rFonts w:eastAsia="Roboto"/>
          <w:sz w:val="24"/>
          <w:szCs w:val="24"/>
        </w:rPr>
        <w:t xml:space="preserve"> (duas) propostas cujo endereço do proponente seja no município de Porto Alegre;</w:t>
      </w:r>
    </w:p>
    <w:p w:rsidR="000C5B4B" w:rsidRPr="00426601" w:rsidRDefault="00531821">
      <w:pPr>
        <w:pStyle w:val="normal0"/>
        <w:numPr>
          <w:ilvl w:val="0"/>
          <w:numId w:val="2"/>
        </w:numPr>
        <w:jc w:val="both"/>
        <w:rPr>
          <w:rFonts w:eastAsia="Roboto"/>
          <w:sz w:val="24"/>
          <w:szCs w:val="24"/>
        </w:rPr>
      </w:pPr>
      <w:r w:rsidRPr="00426601">
        <w:rPr>
          <w:rFonts w:eastAsia="Roboto"/>
          <w:sz w:val="24"/>
          <w:szCs w:val="24"/>
        </w:rPr>
        <w:t>Na ocasião de que trata a alínea b, as propostas excedentes serão substituídas por propostas classificadas de outras localidades (incluindo demais municípios da RF-1), obedecendo à ordem de classificação.</w:t>
      </w:r>
    </w:p>
    <w:p w:rsidR="000C5B4B" w:rsidRPr="00426601" w:rsidRDefault="000C5B4B">
      <w:pPr>
        <w:pStyle w:val="normal0"/>
        <w:jc w:val="both"/>
        <w:rPr>
          <w:rFonts w:eastAsia="Roboto"/>
          <w:b/>
          <w:sz w:val="24"/>
          <w:szCs w:val="24"/>
        </w:rPr>
      </w:pPr>
    </w:p>
    <w:p w:rsidR="00531DEC" w:rsidRPr="00426601" w:rsidRDefault="00531821">
      <w:pPr>
        <w:pStyle w:val="normal0"/>
        <w:jc w:val="both"/>
        <w:rPr>
          <w:rFonts w:eastAsia="Roboto"/>
          <w:b/>
          <w:sz w:val="24"/>
          <w:szCs w:val="24"/>
        </w:rPr>
      </w:pPr>
      <w:r w:rsidRPr="00426601">
        <w:rPr>
          <w:rFonts w:eastAsia="Roboto"/>
          <w:b/>
          <w:sz w:val="24"/>
          <w:szCs w:val="24"/>
        </w:rPr>
        <w:t>9. DO CRONOGRAMA E DIVULGAÇÃO DOS RESULTADOS</w:t>
      </w:r>
    </w:p>
    <w:p w:rsidR="000C5B4B" w:rsidRPr="00426601" w:rsidRDefault="00531821">
      <w:pPr>
        <w:pStyle w:val="normal0"/>
        <w:jc w:val="both"/>
        <w:rPr>
          <w:rFonts w:eastAsia="Roboto"/>
          <w:sz w:val="24"/>
          <w:szCs w:val="24"/>
        </w:rPr>
      </w:pPr>
      <w:r w:rsidRPr="00426601">
        <w:rPr>
          <w:rFonts w:eastAsia="Roboto"/>
          <w:b/>
          <w:sz w:val="24"/>
          <w:szCs w:val="24"/>
        </w:rPr>
        <w:t>9.1</w:t>
      </w:r>
      <w:r w:rsidRPr="00426601">
        <w:rPr>
          <w:rFonts w:eastAsia="Roboto"/>
          <w:sz w:val="24"/>
          <w:szCs w:val="24"/>
        </w:rPr>
        <w:t xml:space="preserve"> CRONOGRAMA</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Divulgação do regulamento</w:t>
            </w:r>
          </w:p>
        </w:tc>
        <w:tc>
          <w:tcPr>
            <w:tcW w:w="4515" w:type="dxa"/>
            <w:shd w:val="clear" w:color="auto" w:fill="auto"/>
            <w:tcMar>
              <w:top w:w="100" w:type="dxa"/>
              <w:left w:w="100" w:type="dxa"/>
              <w:bottom w:w="100" w:type="dxa"/>
              <w:right w:w="100" w:type="dxa"/>
            </w:tcMar>
          </w:tcPr>
          <w:p w:rsidR="000C5B4B" w:rsidRPr="00426601" w:rsidRDefault="00531821" w:rsidP="00F6199C">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1</w:t>
            </w:r>
            <w:r w:rsidR="00F6199C">
              <w:rPr>
                <w:rFonts w:eastAsia="Roboto"/>
                <w:sz w:val="24"/>
                <w:szCs w:val="24"/>
              </w:rPr>
              <w:t>1</w:t>
            </w:r>
            <w:r w:rsidRPr="00426601">
              <w:rPr>
                <w:rFonts w:eastAsia="Roboto"/>
                <w:sz w:val="24"/>
                <w:szCs w:val="24"/>
              </w:rPr>
              <w:t>/07/2023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Período de recebimento das propostas</w:t>
            </w:r>
          </w:p>
        </w:tc>
        <w:tc>
          <w:tcPr>
            <w:tcW w:w="4515" w:type="dxa"/>
            <w:shd w:val="clear" w:color="auto" w:fill="auto"/>
            <w:tcMar>
              <w:top w:w="100" w:type="dxa"/>
              <w:left w:w="100" w:type="dxa"/>
              <w:bottom w:w="100" w:type="dxa"/>
              <w:right w:w="100" w:type="dxa"/>
            </w:tcMar>
          </w:tcPr>
          <w:p w:rsidR="000C5B4B" w:rsidRPr="00426601" w:rsidRDefault="00531821" w:rsidP="00F6199C">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1</w:t>
            </w:r>
            <w:r w:rsidR="00F6199C">
              <w:rPr>
                <w:rFonts w:eastAsia="Roboto"/>
                <w:sz w:val="24"/>
                <w:szCs w:val="24"/>
              </w:rPr>
              <w:t>2</w:t>
            </w:r>
            <w:r w:rsidRPr="00426601">
              <w:rPr>
                <w:rFonts w:eastAsia="Roboto"/>
                <w:sz w:val="24"/>
                <w:szCs w:val="24"/>
              </w:rPr>
              <w:t>/07/2023 a 2</w:t>
            </w:r>
            <w:r w:rsidR="00F6199C">
              <w:rPr>
                <w:rFonts w:eastAsia="Roboto"/>
                <w:sz w:val="24"/>
                <w:szCs w:val="24"/>
              </w:rPr>
              <w:t>6</w:t>
            </w:r>
            <w:r w:rsidRPr="00426601">
              <w:rPr>
                <w:rFonts w:eastAsia="Roboto"/>
                <w:sz w:val="24"/>
                <w:szCs w:val="24"/>
              </w:rPr>
              <w:t>/08/2023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Habilitação das propostas</w:t>
            </w:r>
          </w:p>
        </w:tc>
        <w:tc>
          <w:tcPr>
            <w:tcW w:w="4515" w:type="dxa"/>
            <w:shd w:val="clear" w:color="auto" w:fill="auto"/>
            <w:tcMar>
              <w:top w:w="100" w:type="dxa"/>
              <w:left w:w="100" w:type="dxa"/>
              <w:bottom w:w="100" w:type="dxa"/>
              <w:right w:w="100" w:type="dxa"/>
            </w:tcMar>
          </w:tcPr>
          <w:p w:rsidR="000C5B4B" w:rsidRPr="00426601" w:rsidRDefault="00531821" w:rsidP="00F6199C">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2</w:t>
            </w:r>
            <w:r w:rsidR="00F6199C">
              <w:rPr>
                <w:rFonts w:eastAsia="Roboto"/>
                <w:sz w:val="24"/>
                <w:szCs w:val="24"/>
              </w:rPr>
              <w:t>7</w:t>
            </w:r>
            <w:r w:rsidRPr="00426601">
              <w:rPr>
                <w:rFonts w:eastAsia="Roboto"/>
                <w:sz w:val="24"/>
                <w:szCs w:val="24"/>
              </w:rPr>
              <w:t>/08/2023</w:t>
            </w:r>
            <w:r w:rsidR="00F6199C">
              <w:rPr>
                <w:rFonts w:eastAsia="Roboto"/>
                <w:sz w:val="24"/>
                <w:szCs w:val="24"/>
              </w:rPr>
              <w:t xml:space="preserve"> a 28/08/2023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b/>
                <w:sz w:val="24"/>
                <w:szCs w:val="24"/>
              </w:rPr>
            </w:pPr>
            <w:r w:rsidRPr="00426601">
              <w:rPr>
                <w:rFonts w:eastAsia="Roboto"/>
                <w:b/>
                <w:sz w:val="24"/>
                <w:szCs w:val="24"/>
              </w:rPr>
              <w:t>Divulgação dos habilitados</w:t>
            </w:r>
          </w:p>
        </w:tc>
        <w:tc>
          <w:tcPr>
            <w:tcW w:w="4515" w:type="dxa"/>
            <w:shd w:val="clear" w:color="auto" w:fill="auto"/>
            <w:tcMar>
              <w:top w:w="100" w:type="dxa"/>
              <w:left w:w="100" w:type="dxa"/>
              <w:bottom w:w="100" w:type="dxa"/>
              <w:right w:w="100" w:type="dxa"/>
            </w:tcMar>
          </w:tcPr>
          <w:p w:rsidR="000C5B4B" w:rsidRPr="00426601" w:rsidRDefault="00C858BE" w:rsidP="00C858BE">
            <w:pPr>
              <w:pStyle w:val="normal0"/>
              <w:widowControl w:val="0"/>
              <w:pBdr>
                <w:top w:val="nil"/>
                <w:left w:val="nil"/>
                <w:bottom w:val="nil"/>
                <w:right w:val="nil"/>
                <w:between w:val="nil"/>
              </w:pBdr>
              <w:spacing w:line="240" w:lineRule="auto"/>
              <w:jc w:val="both"/>
              <w:rPr>
                <w:rFonts w:eastAsia="Roboto"/>
                <w:b/>
                <w:sz w:val="24"/>
                <w:szCs w:val="24"/>
              </w:rPr>
            </w:pPr>
            <w:r w:rsidRPr="00426601">
              <w:rPr>
                <w:rFonts w:eastAsia="Roboto"/>
                <w:b/>
                <w:sz w:val="24"/>
                <w:szCs w:val="24"/>
              </w:rPr>
              <w:t>29</w:t>
            </w:r>
            <w:r w:rsidR="00531821" w:rsidRPr="00426601">
              <w:rPr>
                <w:rFonts w:eastAsia="Roboto"/>
                <w:b/>
                <w:sz w:val="24"/>
                <w:szCs w:val="24"/>
              </w:rPr>
              <w:t>/0</w:t>
            </w:r>
            <w:r w:rsidRPr="00426601">
              <w:rPr>
                <w:rFonts w:eastAsia="Roboto"/>
                <w:b/>
                <w:sz w:val="24"/>
                <w:szCs w:val="24"/>
              </w:rPr>
              <w:t>8</w:t>
            </w:r>
            <w:r w:rsidR="00531821" w:rsidRPr="00426601">
              <w:rPr>
                <w:rFonts w:eastAsia="Roboto"/>
                <w:b/>
                <w:sz w:val="24"/>
                <w:szCs w:val="24"/>
              </w:rPr>
              <w:t>/2023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Recursos contra o resultado da habilitação</w:t>
            </w:r>
          </w:p>
        </w:tc>
        <w:tc>
          <w:tcPr>
            <w:tcW w:w="4515" w:type="dxa"/>
            <w:shd w:val="clear" w:color="auto" w:fill="auto"/>
            <w:tcMar>
              <w:top w:w="100" w:type="dxa"/>
              <w:left w:w="100" w:type="dxa"/>
              <w:bottom w:w="100" w:type="dxa"/>
              <w:right w:w="100" w:type="dxa"/>
            </w:tcMar>
          </w:tcPr>
          <w:p w:rsidR="000C5B4B" w:rsidRPr="00426601" w:rsidRDefault="00311B25" w:rsidP="00311B25">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30</w:t>
            </w:r>
            <w:r w:rsidR="00531821" w:rsidRPr="00426601">
              <w:rPr>
                <w:rFonts w:eastAsia="Roboto"/>
                <w:sz w:val="24"/>
                <w:szCs w:val="24"/>
              </w:rPr>
              <w:t>/0</w:t>
            </w:r>
            <w:r w:rsidRPr="00426601">
              <w:rPr>
                <w:rFonts w:eastAsia="Roboto"/>
                <w:sz w:val="24"/>
                <w:szCs w:val="24"/>
              </w:rPr>
              <w:t>8</w:t>
            </w:r>
            <w:r w:rsidR="00531821" w:rsidRPr="00426601">
              <w:rPr>
                <w:rFonts w:eastAsia="Roboto"/>
                <w:sz w:val="24"/>
                <w:szCs w:val="24"/>
              </w:rPr>
              <w:t>/2023 a 05/09/2023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Divulgação do resultado dos recursos contra o resultado da habilitação</w:t>
            </w:r>
          </w:p>
        </w:tc>
        <w:tc>
          <w:tcPr>
            <w:tcW w:w="4515"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06/09/2023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Análise e avaliação das propostas</w:t>
            </w:r>
          </w:p>
        </w:tc>
        <w:tc>
          <w:tcPr>
            <w:tcW w:w="4515" w:type="dxa"/>
            <w:shd w:val="clear" w:color="auto" w:fill="auto"/>
            <w:tcMar>
              <w:top w:w="100" w:type="dxa"/>
              <w:left w:w="100" w:type="dxa"/>
              <w:bottom w:w="100" w:type="dxa"/>
              <w:right w:w="100" w:type="dxa"/>
            </w:tcMar>
          </w:tcPr>
          <w:p w:rsidR="000C5B4B" w:rsidRPr="00426601" w:rsidRDefault="00531821" w:rsidP="00127F7A">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06/09/2023 a 1</w:t>
            </w:r>
            <w:r w:rsidR="00127F7A" w:rsidRPr="00426601">
              <w:rPr>
                <w:rFonts w:eastAsia="Roboto"/>
                <w:sz w:val="24"/>
                <w:szCs w:val="24"/>
              </w:rPr>
              <w:t>0</w:t>
            </w:r>
            <w:r w:rsidRPr="00426601">
              <w:rPr>
                <w:rFonts w:eastAsia="Roboto"/>
                <w:sz w:val="24"/>
                <w:szCs w:val="24"/>
              </w:rPr>
              <w:t>/09/2023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b/>
                <w:sz w:val="24"/>
                <w:szCs w:val="24"/>
              </w:rPr>
            </w:pPr>
            <w:r w:rsidRPr="00426601">
              <w:rPr>
                <w:rFonts w:eastAsia="Roboto"/>
                <w:b/>
                <w:sz w:val="24"/>
                <w:szCs w:val="24"/>
              </w:rPr>
              <w:t>Divulgação dos selecionados e suplentes</w:t>
            </w:r>
          </w:p>
        </w:tc>
        <w:tc>
          <w:tcPr>
            <w:tcW w:w="4515" w:type="dxa"/>
            <w:shd w:val="clear" w:color="auto" w:fill="auto"/>
            <w:tcMar>
              <w:top w:w="100" w:type="dxa"/>
              <w:left w:w="100" w:type="dxa"/>
              <w:bottom w:w="100" w:type="dxa"/>
              <w:right w:w="100" w:type="dxa"/>
            </w:tcMar>
          </w:tcPr>
          <w:p w:rsidR="000C5B4B" w:rsidRPr="00426601" w:rsidRDefault="00531821" w:rsidP="00127F7A">
            <w:pPr>
              <w:pStyle w:val="normal0"/>
              <w:widowControl w:val="0"/>
              <w:pBdr>
                <w:top w:val="nil"/>
                <w:left w:val="nil"/>
                <w:bottom w:val="nil"/>
                <w:right w:val="nil"/>
                <w:between w:val="nil"/>
              </w:pBdr>
              <w:spacing w:line="240" w:lineRule="auto"/>
              <w:jc w:val="both"/>
              <w:rPr>
                <w:rFonts w:eastAsia="Roboto"/>
                <w:b/>
                <w:sz w:val="24"/>
                <w:szCs w:val="24"/>
              </w:rPr>
            </w:pPr>
            <w:r w:rsidRPr="00426601">
              <w:rPr>
                <w:rFonts w:eastAsia="Roboto"/>
                <w:b/>
                <w:sz w:val="24"/>
                <w:szCs w:val="24"/>
              </w:rPr>
              <w:t>1</w:t>
            </w:r>
            <w:r w:rsidR="00127F7A" w:rsidRPr="00426601">
              <w:rPr>
                <w:rFonts w:eastAsia="Roboto"/>
                <w:b/>
                <w:sz w:val="24"/>
                <w:szCs w:val="24"/>
              </w:rPr>
              <w:t>1/</w:t>
            </w:r>
            <w:r w:rsidRPr="00426601">
              <w:rPr>
                <w:rFonts w:eastAsia="Roboto"/>
                <w:b/>
                <w:sz w:val="24"/>
                <w:szCs w:val="24"/>
              </w:rPr>
              <w:t>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spacing w:line="240" w:lineRule="auto"/>
              <w:jc w:val="both"/>
              <w:rPr>
                <w:rFonts w:eastAsia="Roboto"/>
                <w:b/>
                <w:sz w:val="24"/>
                <w:szCs w:val="24"/>
              </w:rPr>
            </w:pPr>
            <w:r w:rsidRPr="00426601">
              <w:rPr>
                <w:rFonts w:eastAsia="Roboto"/>
                <w:sz w:val="24"/>
                <w:szCs w:val="24"/>
              </w:rPr>
              <w:t>Recursos contra o resultado da Avaliação (somente para casos de detecção de erro material)</w:t>
            </w:r>
          </w:p>
        </w:tc>
        <w:tc>
          <w:tcPr>
            <w:tcW w:w="4515" w:type="dxa"/>
            <w:shd w:val="clear" w:color="auto" w:fill="auto"/>
            <w:tcMar>
              <w:top w:w="100" w:type="dxa"/>
              <w:left w:w="100" w:type="dxa"/>
              <w:bottom w:w="100" w:type="dxa"/>
              <w:right w:w="100" w:type="dxa"/>
            </w:tcMar>
          </w:tcPr>
          <w:p w:rsidR="000C5B4B" w:rsidRPr="00426601" w:rsidRDefault="008710EF" w:rsidP="00127F7A">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t>1</w:t>
            </w:r>
            <w:r w:rsidR="00127F7A" w:rsidRPr="00426601">
              <w:rPr>
                <w:rFonts w:eastAsia="Roboto"/>
                <w:sz w:val="24"/>
                <w:szCs w:val="24"/>
              </w:rPr>
              <w:t>2</w:t>
            </w:r>
            <w:r w:rsidR="00531821" w:rsidRPr="00426601">
              <w:rPr>
                <w:rFonts w:eastAsia="Roboto"/>
                <w:sz w:val="24"/>
                <w:szCs w:val="24"/>
              </w:rPr>
              <w:t xml:space="preserve">/09/2023 a </w:t>
            </w:r>
            <w:r w:rsidR="00127F7A" w:rsidRPr="00426601">
              <w:rPr>
                <w:rFonts w:eastAsia="Roboto"/>
                <w:sz w:val="24"/>
                <w:szCs w:val="24"/>
              </w:rPr>
              <w:t>18</w:t>
            </w:r>
            <w:r w:rsidR="00531821" w:rsidRPr="00426601">
              <w:rPr>
                <w:rFonts w:eastAsia="Roboto"/>
                <w:sz w:val="24"/>
                <w:szCs w:val="24"/>
              </w:rPr>
              <w:t>/09/2023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b/>
                <w:sz w:val="24"/>
                <w:szCs w:val="24"/>
              </w:rPr>
            </w:pPr>
            <w:r w:rsidRPr="00426601">
              <w:rPr>
                <w:rFonts w:eastAsia="Roboto"/>
                <w:b/>
                <w:sz w:val="24"/>
                <w:szCs w:val="24"/>
              </w:rPr>
              <w:t>Divulgação do resultado dos recursos listagem definitiva dos selecionados e suplentes</w:t>
            </w:r>
          </w:p>
        </w:tc>
        <w:tc>
          <w:tcPr>
            <w:tcW w:w="4515" w:type="dxa"/>
            <w:shd w:val="clear" w:color="auto" w:fill="auto"/>
            <w:tcMar>
              <w:top w:w="100" w:type="dxa"/>
              <w:left w:w="100" w:type="dxa"/>
              <w:bottom w:w="100" w:type="dxa"/>
              <w:right w:w="100" w:type="dxa"/>
            </w:tcMar>
          </w:tcPr>
          <w:p w:rsidR="000C5B4B" w:rsidRPr="00426601" w:rsidRDefault="007C1974" w:rsidP="007C1974">
            <w:pPr>
              <w:pStyle w:val="normal0"/>
              <w:widowControl w:val="0"/>
              <w:pBdr>
                <w:top w:val="nil"/>
                <w:left w:val="nil"/>
                <w:bottom w:val="nil"/>
                <w:right w:val="nil"/>
                <w:between w:val="nil"/>
              </w:pBdr>
              <w:spacing w:line="240" w:lineRule="auto"/>
              <w:jc w:val="both"/>
              <w:rPr>
                <w:rFonts w:eastAsia="Roboto"/>
                <w:b/>
                <w:sz w:val="24"/>
                <w:szCs w:val="24"/>
              </w:rPr>
            </w:pPr>
            <w:r w:rsidRPr="00426601">
              <w:rPr>
                <w:rFonts w:eastAsia="Roboto"/>
                <w:b/>
                <w:sz w:val="24"/>
                <w:szCs w:val="24"/>
              </w:rPr>
              <w:t>19</w:t>
            </w:r>
            <w:r w:rsidR="00531821" w:rsidRPr="00426601">
              <w:rPr>
                <w:rFonts w:eastAsia="Roboto"/>
                <w:b/>
                <w:sz w:val="24"/>
                <w:szCs w:val="24"/>
              </w:rPr>
              <w:t>/09/2023</w:t>
            </w:r>
          </w:p>
        </w:tc>
      </w:tr>
      <w:tr w:rsidR="000C5B4B" w:rsidRPr="00426601" w:rsidTr="00531DEC">
        <w:tc>
          <w:tcPr>
            <w:tcW w:w="4514"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r w:rsidRPr="00426601">
              <w:rPr>
                <w:rFonts w:eastAsia="Roboto"/>
                <w:sz w:val="24"/>
                <w:szCs w:val="24"/>
              </w:rPr>
              <w:lastRenderedPageBreak/>
              <w:t>Temporada</w:t>
            </w:r>
          </w:p>
        </w:tc>
        <w:tc>
          <w:tcPr>
            <w:tcW w:w="4515" w:type="dxa"/>
            <w:shd w:val="clear" w:color="auto" w:fill="auto"/>
            <w:tcMar>
              <w:top w:w="100" w:type="dxa"/>
              <w:left w:w="100" w:type="dxa"/>
              <w:bottom w:w="100" w:type="dxa"/>
              <w:right w:w="100" w:type="dxa"/>
            </w:tcMar>
          </w:tcPr>
          <w:p w:rsidR="000C5B4B" w:rsidRPr="00426601" w:rsidRDefault="00531821">
            <w:pPr>
              <w:pStyle w:val="normal0"/>
              <w:widowControl w:val="0"/>
              <w:pBdr>
                <w:top w:val="nil"/>
                <w:left w:val="nil"/>
                <w:bottom w:val="nil"/>
                <w:right w:val="nil"/>
                <w:between w:val="nil"/>
              </w:pBdr>
              <w:spacing w:line="240" w:lineRule="auto"/>
              <w:jc w:val="both"/>
              <w:rPr>
                <w:rFonts w:eastAsia="Roboto"/>
                <w:sz w:val="24"/>
                <w:szCs w:val="24"/>
              </w:rPr>
            </w:pPr>
            <w:proofErr w:type="gramStart"/>
            <w:r w:rsidRPr="00426601">
              <w:rPr>
                <w:rFonts w:eastAsia="Roboto"/>
                <w:sz w:val="24"/>
                <w:szCs w:val="24"/>
              </w:rPr>
              <w:t>de</w:t>
            </w:r>
            <w:proofErr w:type="gramEnd"/>
            <w:r w:rsidRPr="00426601">
              <w:rPr>
                <w:rFonts w:eastAsia="Roboto"/>
                <w:sz w:val="24"/>
                <w:szCs w:val="24"/>
              </w:rPr>
              <w:t xml:space="preserve"> 04/10/2023 a 13/12/2023, com exceção do dia 15/11/2023 em virtude do feriado (Proclamação da República)</w:t>
            </w:r>
          </w:p>
        </w:tc>
      </w:tr>
    </w:tbl>
    <w:p w:rsidR="000C5B4B" w:rsidRPr="00426601" w:rsidRDefault="000C5B4B">
      <w:pPr>
        <w:pStyle w:val="normal0"/>
        <w:jc w:val="both"/>
        <w:rPr>
          <w:rFonts w:eastAsia="Roboto"/>
          <w:sz w:val="24"/>
          <w:szCs w:val="24"/>
        </w:rPr>
      </w:pPr>
    </w:p>
    <w:p w:rsidR="000C5B4B" w:rsidRDefault="00531821">
      <w:pPr>
        <w:pStyle w:val="normal0"/>
        <w:jc w:val="both"/>
        <w:rPr>
          <w:rFonts w:eastAsia="Roboto"/>
          <w:sz w:val="24"/>
          <w:szCs w:val="24"/>
        </w:rPr>
      </w:pPr>
      <w:r w:rsidRPr="00426601">
        <w:rPr>
          <w:rFonts w:eastAsia="Roboto"/>
          <w:b/>
          <w:sz w:val="24"/>
          <w:szCs w:val="24"/>
        </w:rPr>
        <w:t xml:space="preserve">9.2 </w:t>
      </w:r>
      <w:r w:rsidRPr="00426601">
        <w:rPr>
          <w:rFonts w:eastAsia="Roboto"/>
          <w:sz w:val="24"/>
          <w:szCs w:val="24"/>
        </w:rPr>
        <w:t>A divulgação dos resultados de habilitação e classificação ocorrerá no</w:t>
      </w:r>
      <w:r w:rsidR="00B5375C" w:rsidRPr="00426601">
        <w:rPr>
          <w:rFonts w:eastAsia="Roboto"/>
          <w:sz w:val="24"/>
          <w:szCs w:val="24"/>
        </w:rPr>
        <w:t xml:space="preserve"> Diário Oficial do Estado bem como no </w:t>
      </w:r>
      <w:r w:rsidRPr="00426601">
        <w:rPr>
          <w:rFonts w:eastAsia="Roboto"/>
          <w:sz w:val="24"/>
          <w:szCs w:val="24"/>
        </w:rPr>
        <w:t xml:space="preserve">perfil do </w:t>
      </w:r>
      <w:proofErr w:type="spellStart"/>
      <w:r w:rsidRPr="00426601">
        <w:rPr>
          <w:rFonts w:eastAsia="Roboto"/>
          <w:i/>
          <w:sz w:val="24"/>
          <w:szCs w:val="24"/>
        </w:rPr>
        <w:t>Instagram</w:t>
      </w:r>
      <w:proofErr w:type="spellEnd"/>
      <w:r w:rsidRPr="00426601">
        <w:rPr>
          <w:rFonts w:eastAsia="Roboto"/>
          <w:i/>
          <w:sz w:val="24"/>
          <w:szCs w:val="24"/>
        </w:rPr>
        <w:t xml:space="preserve"> </w:t>
      </w:r>
      <w:r w:rsidRPr="00426601">
        <w:rPr>
          <w:rFonts w:eastAsia="Roboto"/>
          <w:sz w:val="24"/>
          <w:szCs w:val="24"/>
        </w:rPr>
        <w:t xml:space="preserve">da </w:t>
      </w:r>
      <w:proofErr w:type="spellStart"/>
      <w:r w:rsidRPr="00426601">
        <w:rPr>
          <w:rFonts w:eastAsia="Roboto"/>
          <w:sz w:val="24"/>
          <w:szCs w:val="24"/>
        </w:rPr>
        <w:t>Sedac</w:t>
      </w:r>
      <w:proofErr w:type="spellEnd"/>
      <w:r w:rsidRPr="00426601">
        <w:rPr>
          <w:rFonts w:eastAsia="Roboto"/>
          <w:sz w:val="24"/>
          <w:szCs w:val="24"/>
        </w:rPr>
        <w:t xml:space="preserve"> (@</w:t>
      </w:r>
      <w:proofErr w:type="spellStart"/>
      <w:r w:rsidRPr="00426601">
        <w:rPr>
          <w:rFonts w:eastAsia="Roboto"/>
          <w:sz w:val="24"/>
          <w:szCs w:val="24"/>
        </w:rPr>
        <w:t>sedac_rs</w:t>
      </w:r>
      <w:proofErr w:type="spellEnd"/>
      <w:r w:rsidRPr="00426601">
        <w:rPr>
          <w:rFonts w:eastAsia="Roboto"/>
          <w:sz w:val="24"/>
          <w:szCs w:val="24"/>
        </w:rPr>
        <w:t>), do IEACEN (@</w:t>
      </w:r>
      <w:proofErr w:type="spellStart"/>
      <w:r w:rsidRPr="00426601">
        <w:rPr>
          <w:rFonts w:eastAsia="Roboto"/>
          <w:sz w:val="24"/>
          <w:szCs w:val="24"/>
        </w:rPr>
        <w:t>ieacenrs</w:t>
      </w:r>
      <w:proofErr w:type="spellEnd"/>
      <w:r w:rsidRPr="00426601">
        <w:rPr>
          <w:rFonts w:eastAsia="Roboto"/>
          <w:sz w:val="24"/>
          <w:szCs w:val="24"/>
        </w:rPr>
        <w:t xml:space="preserve">), </w:t>
      </w:r>
      <w:r w:rsidR="00C10A3E">
        <w:rPr>
          <w:rFonts w:eastAsia="Roboto"/>
          <w:sz w:val="24"/>
          <w:szCs w:val="24"/>
        </w:rPr>
        <w:t xml:space="preserve">e </w:t>
      </w:r>
      <w:r w:rsidRPr="00426601">
        <w:rPr>
          <w:rFonts w:eastAsia="Roboto"/>
          <w:sz w:val="24"/>
          <w:szCs w:val="24"/>
        </w:rPr>
        <w:t xml:space="preserve">do </w:t>
      </w:r>
      <w:proofErr w:type="spellStart"/>
      <w:r w:rsidRPr="00426601">
        <w:rPr>
          <w:rFonts w:eastAsia="Roboto"/>
          <w:sz w:val="24"/>
          <w:szCs w:val="24"/>
        </w:rPr>
        <w:t>Theatro</w:t>
      </w:r>
      <w:proofErr w:type="spellEnd"/>
      <w:r w:rsidRPr="00426601">
        <w:rPr>
          <w:rFonts w:eastAsia="Roboto"/>
          <w:sz w:val="24"/>
          <w:szCs w:val="24"/>
        </w:rPr>
        <w:t xml:space="preserve"> São Pedro (@</w:t>
      </w:r>
      <w:proofErr w:type="spellStart"/>
      <w:proofErr w:type="gramStart"/>
      <w:r w:rsidRPr="00426601">
        <w:rPr>
          <w:rFonts w:eastAsia="Roboto"/>
          <w:sz w:val="24"/>
          <w:szCs w:val="24"/>
        </w:rPr>
        <w:t>theatrosaopedro</w:t>
      </w:r>
      <w:proofErr w:type="spellEnd"/>
      <w:r w:rsidRPr="00426601">
        <w:rPr>
          <w:rFonts w:eastAsia="Roboto"/>
          <w:sz w:val="24"/>
          <w:szCs w:val="24"/>
        </w:rPr>
        <w:t>.</w:t>
      </w:r>
      <w:proofErr w:type="spellStart"/>
      <w:proofErr w:type="gramEnd"/>
      <w:r w:rsidRPr="00426601">
        <w:rPr>
          <w:rFonts w:eastAsia="Roboto"/>
          <w:sz w:val="24"/>
          <w:szCs w:val="24"/>
        </w:rPr>
        <w:t>rs</w:t>
      </w:r>
      <w:proofErr w:type="spellEnd"/>
      <w:r w:rsidRPr="00426601">
        <w:rPr>
          <w:rFonts w:eastAsia="Roboto"/>
          <w:sz w:val="24"/>
          <w:szCs w:val="24"/>
        </w:rPr>
        <w:t>)</w:t>
      </w:r>
      <w:r w:rsidR="00C10A3E">
        <w:rPr>
          <w:rFonts w:eastAsia="Roboto"/>
          <w:sz w:val="24"/>
          <w:szCs w:val="24"/>
        </w:rPr>
        <w:t xml:space="preserve">. </w:t>
      </w:r>
    </w:p>
    <w:p w:rsidR="00C10A3E" w:rsidRPr="00426601" w:rsidRDefault="00C10A3E">
      <w:pPr>
        <w:pStyle w:val="normal0"/>
        <w:jc w:val="both"/>
        <w:rPr>
          <w:rFonts w:eastAsia="Roboto"/>
          <w:sz w:val="24"/>
          <w:szCs w:val="24"/>
        </w:rPr>
      </w:pPr>
    </w:p>
    <w:p w:rsidR="00C10A3E" w:rsidRPr="00426601" w:rsidRDefault="00531821">
      <w:pPr>
        <w:pStyle w:val="normal0"/>
        <w:jc w:val="both"/>
        <w:rPr>
          <w:rFonts w:eastAsia="Roboto"/>
          <w:b/>
          <w:sz w:val="24"/>
          <w:szCs w:val="24"/>
        </w:rPr>
      </w:pPr>
      <w:r w:rsidRPr="00426601">
        <w:rPr>
          <w:rFonts w:eastAsia="Roboto"/>
          <w:b/>
          <w:sz w:val="24"/>
          <w:szCs w:val="24"/>
        </w:rPr>
        <w:t>10. DOS PROJETOS CONTEMPLADOS</w:t>
      </w:r>
    </w:p>
    <w:p w:rsidR="000C5B4B" w:rsidRPr="00426601" w:rsidRDefault="00531821">
      <w:pPr>
        <w:pStyle w:val="normal0"/>
        <w:jc w:val="both"/>
        <w:rPr>
          <w:rFonts w:eastAsia="Roboto"/>
          <w:sz w:val="24"/>
          <w:szCs w:val="24"/>
        </w:rPr>
      </w:pPr>
      <w:r w:rsidRPr="00426601">
        <w:rPr>
          <w:rFonts w:eastAsia="Roboto"/>
          <w:b/>
          <w:sz w:val="24"/>
          <w:szCs w:val="24"/>
        </w:rPr>
        <w:t xml:space="preserve">10.1 </w:t>
      </w:r>
      <w:r w:rsidRPr="00426601">
        <w:rPr>
          <w:rFonts w:eastAsia="Roboto"/>
          <w:sz w:val="24"/>
          <w:szCs w:val="24"/>
        </w:rPr>
        <w:t>As propostas contempladas por este</w:t>
      </w:r>
      <w:r w:rsidR="00DC4DDF" w:rsidRPr="00426601">
        <w:rPr>
          <w:rFonts w:eastAsia="Roboto"/>
          <w:sz w:val="24"/>
          <w:szCs w:val="24"/>
        </w:rPr>
        <w:t xml:space="preserve"> regulamento deverão assinar o C</w:t>
      </w:r>
      <w:r w:rsidRPr="00426601">
        <w:rPr>
          <w:rFonts w:eastAsia="Roboto"/>
          <w:sz w:val="24"/>
          <w:szCs w:val="24"/>
        </w:rPr>
        <w:t>ontrato</w:t>
      </w:r>
      <w:r w:rsidR="00DC4DDF" w:rsidRPr="00426601">
        <w:rPr>
          <w:rFonts w:eastAsia="Roboto"/>
          <w:sz w:val="24"/>
          <w:szCs w:val="24"/>
        </w:rPr>
        <w:t xml:space="preserve"> de Cessão de Pauta</w:t>
      </w:r>
      <w:r w:rsidR="00927B82">
        <w:rPr>
          <w:rFonts w:eastAsia="Roboto"/>
          <w:sz w:val="24"/>
          <w:szCs w:val="24"/>
        </w:rPr>
        <w:t xml:space="preserve"> -</w:t>
      </w:r>
      <w:r w:rsidRPr="00426601">
        <w:rPr>
          <w:rFonts w:eastAsia="Roboto"/>
          <w:sz w:val="24"/>
          <w:szCs w:val="24"/>
        </w:rPr>
        <w:t xml:space="preserve"> </w:t>
      </w:r>
      <w:r w:rsidR="00927B82">
        <w:rPr>
          <w:rFonts w:eastAsia="Roboto"/>
          <w:sz w:val="24"/>
          <w:szCs w:val="24"/>
        </w:rPr>
        <w:t xml:space="preserve">constante no Anexo IV deste Edital - </w:t>
      </w:r>
      <w:r w:rsidRPr="00426601">
        <w:rPr>
          <w:rFonts w:eastAsia="Roboto"/>
          <w:sz w:val="24"/>
          <w:szCs w:val="24"/>
        </w:rPr>
        <w:t>contendo instruções sobre as relações com a instituição. O descumprimento das cláusulas implicará o cancelamento da atividade contemplada;</w:t>
      </w:r>
    </w:p>
    <w:p w:rsidR="000C5B4B" w:rsidRPr="00426601" w:rsidRDefault="00531821">
      <w:pPr>
        <w:pStyle w:val="normal0"/>
        <w:jc w:val="both"/>
        <w:rPr>
          <w:rFonts w:eastAsia="Roboto"/>
          <w:sz w:val="24"/>
          <w:szCs w:val="24"/>
        </w:rPr>
      </w:pPr>
      <w:r w:rsidRPr="00426601">
        <w:rPr>
          <w:rFonts w:eastAsia="Roboto"/>
          <w:b/>
          <w:sz w:val="24"/>
          <w:szCs w:val="24"/>
        </w:rPr>
        <w:t xml:space="preserve">10.2 </w:t>
      </w:r>
      <w:r w:rsidR="00927B82">
        <w:rPr>
          <w:rFonts w:eastAsia="Roboto"/>
          <w:sz w:val="24"/>
          <w:szCs w:val="24"/>
        </w:rPr>
        <w:t>A assinatura do C</w:t>
      </w:r>
      <w:r w:rsidRPr="00426601">
        <w:rPr>
          <w:rFonts w:eastAsia="Roboto"/>
          <w:sz w:val="24"/>
          <w:szCs w:val="24"/>
        </w:rPr>
        <w:t xml:space="preserve">ontrato </w:t>
      </w:r>
      <w:r w:rsidR="00C54C67">
        <w:rPr>
          <w:rFonts w:eastAsia="Roboto"/>
          <w:sz w:val="24"/>
          <w:szCs w:val="24"/>
        </w:rPr>
        <w:t>Cessão de Pauta -</w:t>
      </w:r>
      <w:r w:rsidR="00C54C67" w:rsidRPr="00426601">
        <w:rPr>
          <w:rFonts w:eastAsia="Roboto"/>
          <w:sz w:val="24"/>
          <w:szCs w:val="24"/>
        </w:rPr>
        <w:t xml:space="preserve"> </w:t>
      </w:r>
      <w:r w:rsidR="00C54C67">
        <w:rPr>
          <w:rFonts w:eastAsia="Roboto"/>
          <w:sz w:val="24"/>
          <w:szCs w:val="24"/>
        </w:rPr>
        <w:t xml:space="preserve">constante no Anexo IV deste Edital - </w:t>
      </w:r>
      <w:r w:rsidRPr="00426601">
        <w:rPr>
          <w:rFonts w:eastAsia="Roboto"/>
          <w:sz w:val="24"/>
          <w:szCs w:val="24"/>
        </w:rPr>
        <w:t xml:space="preserve">é o que garante a ocupação do Teatro pelas propostas contempladas. A assinatura do contrato deverá ser feita em, no mínimo, </w:t>
      </w:r>
      <w:r w:rsidRPr="00426601">
        <w:rPr>
          <w:rFonts w:eastAsia="Roboto"/>
          <w:b/>
          <w:sz w:val="24"/>
          <w:szCs w:val="24"/>
        </w:rPr>
        <w:t>15 (quinze) dias</w:t>
      </w:r>
      <w:r w:rsidRPr="00426601">
        <w:rPr>
          <w:rFonts w:eastAsia="Roboto"/>
          <w:sz w:val="24"/>
          <w:szCs w:val="24"/>
        </w:rPr>
        <w:t xml:space="preserve"> antes da apresentação;</w:t>
      </w:r>
    </w:p>
    <w:p w:rsidR="000C5B4B" w:rsidRPr="00426601" w:rsidRDefault="00531821">
      <w:pPr>
        <w:pStyle w:val="normal0"/>
        <w:jc w:val="both"/>
        <w:rPr>
          <w:rFonts w:eastAsia="Roboto"/>
          <w:sz w:val="24"/>
          <w:szCs w:val="24"/>
        </w:rPr>
      </w:pPr>
      <w:r w:rsidRPr="00426601">
        <w:rPr>
          <w:rFonts w:eastAsia="Roboto"/>
          <w:b/>
          <w:sz w:val="24"/>
          <w:szCs w:val="24"/>
        </w:rPr>
        <w:t xml:space="preserve">10.3 </w:t>
      </w:r>
      <w:r w:rsidRPr="00426601">
        <w:rPr>
          <w:rFonts w:eastAsia="Roboto"/>
          <w:sz w:val="24"/>
          <w:szCs w:val="24"/>
        </w:rPr>
        <w:t xml:space="preserve">Para as propostas contempladas, os custos relativos aos Direitos Autorais (ECAD, SBAT…) serão de responsabilidade exclusiva do proponente, bem como as liberações solicitadas aos demais órgãos; </w:t>
      </w:r>
    </w:p>
    <w:p w:rsidR="000C5B4B" w:rsidRPr="00426601" w:rsidRDefault="00531821">
      <w:pPr>
        <w:pStyle w:val="normal0"/>
        <w:jc w:val="both"/>
        <w:rPr>
          <w:rFonts w:eastAsia="Roboto"/>
          <w:b/>
          <w:sz w:val="24"/>
          <w:szCs w:val="24"/>
        </w:rPr>
      </w:pPr>
      <w:r w:rsidRPr="00426601">
        <w:rPr>
          <w:rFonts w:eastAsia="Roboto"/>
          <w:b/>
          <w:sz w:val="24"/>
          <w:szCs w:val="24"/>
        </w:rPr>
        <w:t xml:space="preserve">10.4 </w:t>
      </w:r>
      <w:r w:rsidRPr="00426601">
        <w:rPr>
          <w:rFonts w:eastAsia="Roboto"/>
          <w:sz w:val="24"/>
          <w:szCs w:val="24"/>
        </w:rPr>
        <w:t xml:space="preserve">Na hipótese de serem realizadas alterações na proposta aprovada (ficha técnica, nome do espetáculo, concepção e etc.), estas deverão ser comunicadas ao IEACEN com antecedência mínima de </w:t>
      </w:r>
      <w:r w:rsidRPr="00426601">
        <w:rPr>
          <w:rFonts w:eastAsia="Roboto"/>
          <w:b/>
          <w:sz w:val="24"/>
          <w:szCs w:val="24"/>
        </w:rPr>
        <w:t>15 (quinze) dias</w:t>
      </w:r>
      <w:r w:rsidRPr="00426601">
        <w:rPr>
          <w:rFonts w:eastAsia="Roboto"/>
          <w:sz w:val="24"/>
          <w:szCs w:val="24"/>
        </w:rPr>
        <w:t>, ficando a concessão da temporada sujeita a reavaliação, podendo ser cancelada, sem qualquer ônus para o IEACEN, para a FTSP e para o SESC-RS;</w:t>
      </w:r>
    </w:p>
    <w:p w:rsidR="00DF5D1F" w:rsidRPr="00426601" w:rsidRDefault="00531821">
      <w:pPr>
        <w:pStyle w:val="normal0"/>
        <w:jc w:val="both"/>
        <w:rPr>
          <w:rFonts w:eastAsia="Roboto"/>
          <w:sz w:val="24"/>
          <w:szCs w:val="24"/>
        </w:rPr>
      </w:pPr>
      <w:r w:rsidRPr="00426601">
        <w:rPr>
          <w:rFonts w:eastAsia="Roboto"/>
          <w:b/>
          <w:sz w:val="24"/>
          <w:szCs w:val="24"/>
        </w:rPr>
        <w:t xml:space="preserve">10.5 </w:t>
      </w:r>
      <w:r w:rsidRPr="00426601">
        <w:rPr>
          <w:rFonts w:eastAsia="Roboto"/>
          <w:sz w:val="24"/>
          <w:szCs w:val="24"/>
        </w:rPr>
        <w:t xml:space="preserve">Na hipótese de o proponente, dentro de </w:t>
      </w:r>
      <w:proofErr w:type="gramStart"/>
      <w:r w:rsidRPr="00426601">
        <w:rPr>
          <w:rFonts w:eastAsia="Roboto"/>
          <w:b/>
          <w:sz w:val="24"/>
          <w:szCs w:val="24"/>
        </w:rPr>
        <w:t>7</w:t>
      </w:r>
      <w:proofErr w:type="gramEnd"/>
      <w:r w:rsidRPr="00426601">
        <w:rPr>
          <w:rFonts w:eastAsia="Roboto"/>
          <w:b/>
          <w:sz w:val="24"/>
          <w:szCs w:val="24"/>
        </w:rPr>
        <w:t xml:space="preserve"> (sete) dias</w:t>
      </w:r>
      <w:r w:rsidRPr="00426601">
        <w:rPr>
          <w:rFonts w:eastAsia="Roboto"/>
          <w:sz w:val="24"/>
          <w:szCs w:val="24"/>
        </w:rPr>
        <w:t>, não retornar os contatos realizados pelo IEACEN, a respectiva proposta será desclassificada;</w:t>
      </w:r>
    </w:p>
    <w:p w:rsidR="000C5B4B" w:rsidRPr="00426601" w:rsidRDefault="00531821">
      <w:pPr>
        <w:pStyle w:val="normal0"/>
        <w:jc w:val="both"/>
        <w:rPr>
          <w:rFonts w:eastAsia="Roboto"/>
          <w:sz w:val="24"/>
          <w:szCs w:val="24"/>
        </w:rPr>
      </w:pPr>
      <w:r w:rsidRPr="00426601">
        <w:rPr>
          <w:rFonts w:eastAsia="Roboto"/>
          <w:b/>
          <w:sz w:val="24"/>
          <w:szCs w:val="24"/>
        </w:rPr>
        <w:t xml:space="preserve">10.6 </w:t>
      </w:r>
      <w:r w:rsidRPr="00426601">
        <w:rPr>
          <w:rFonts w:eastAsia="Roboto"/>
          <w:sz w:val="24"/>
          <w:szCs w:val="24"/>
        </w:rPr>
        <w:t>No caso de desclassificação ou desistência de propostas contempladas</w:t>
      </w:r>
      <w:proofErr w:type="gramStart"/>
      <w:r w:rsidRPr="00426601">
        <w:rPr>
          <w:rFonts w:eastAsia="Roboto"/>
          <w:sz w:val="24"/>
          <w:szCs w:val="24"/>
        </w:rPr>
        <w:t>, serão</w:t>
      </w:r>
      <w:proofErr w:type="gramEnd"/>
      <w:r w:rsidRPr="00426601">
        <w:rPr>
          <w:rFonts w:eastAsia="Roboto"/>
          <w:sz w:val="24"/>
          <w:szCs w:val="24"/>
        </w:rPr>
        <w:t xml:space="preserve"> convocadas as suplentes, obedecida a ordem de classificação das propostas.</w:t>
      </w:r>
    </w:p>
    <w:p w:rsidR="000C5B4B" w:rsidRPr="00426601" w:rsidRDefault="000C5B4B">
      <w:pPr>
        <w:pStyle w:val="normal0"/>
        <w:widowControl w:val="0"/>
        <w:spacing w:line="240" w:lineRule="auto"/>
        <w:ind w:right="304"/>
        <w:jc w:val="both"/>
        <w:rPr>
          <w:rFonts w:eastAsia="Roboto"/>
          <w:b/>
          <w:sz w:val="24"/>
          <w:szCs w:val="24"/>
        </w:rPr>
      </w:pPr>
    </w:p>
    <w:p w:rsidR="00531DEC" w:rsidRPr="00426601" w:rsidRDefault="00531821">
      <w:pPr>
        <w:pStyle w:val="normal0"/>
        <w:widowControl w:val="0"/>
        <w:spacing w:line="240" w:lineRule="auto"/>
        <w:ind w:right="304"/>
        <w:jc w:val="both"/>
        <w:rPr>
          <w:rFonts w:eastAsia="Roboto"/>
          <w:b/>
          <w:sz w:val="24"/>
          <w:szCs w:val="24"/>
        </w:rPr>
      </w:pPr>
      <w:r w:rsidRPr="00426601">
        <w:rPr>
          <w:rFonts w:eastAsia="Roboto"/>
          <w:b/>
          <w:sz w:val="24"/>
          <w:szCs w:val="24"/>
        </w:rPr>
        <w:t>11. DA BILHETERIA</w:t>
      </w:r>
    </w:p>
    <w:p w:rsidR="000C5B4B" w:rsidRPr="00426601" w:rsidRDefault="00531821">
      <w:pPr>
        <w:pStyle w:val="normal0"/>
        <w:widowControl w:val="0"/>
        <w:spacing w:line="240" w:lineRule="auto"/>
        <w:ind w:right="304"/>
        <w:jc w:val="both"/>
        <w:rPr>
          <w:rFonts w:eastAsia="Roboto"/>
          <w:sz w:val="24"/>
          <w:szCs w:val="24"/>
        </w:rPr>
      </w:pPr>
      <w:r w:rsidRPr="00426601">
        <w:rPr>
          <w:rFonts w:eastAsia="Roboto"/>
          <w:b/>
          <w:sz w:val="24"/>
          <w:szCs w:val="24"/>
        </w:rPr>
        <w:t xml:space="preserve">11.1 </w:t>
      </w:r>
      <w:r w:rsidRPr="00426601">
        <w:rPr>
          <w:rFonts w:eastAsia="Roboto"/>
          <w:sz w:val="24"/>
          <w:szCs w:val="24"/>
        </w:rPr>
        <w:t>A integralidade do valor da venda dos ingressos pertencerá ao proponente</w:t>
      </w:r>
      <w:proofErr w:type="gramStart"/>
      <w:r w:rsidRPr="00426601">
        <w:rPr>
          <w:rFonts w:eastAsia="Roboto"/>
          <w:sz w:val="24"/>
          <w:szCs w:val="24"/>
        </w:rPr>
        <w:t xml:space="preserve">  </w:t>
      </w:r>
      <w:proofErr w:type="gramEnd"/>
      <w:r w:rsidRPr="00426601">
        <w:rPr>
          <w:rFonts w:eastAsia="Roboto"/>
          <w:sz w:val="24"/>
          <w:szCs w:val="24"/>
        </w:rPr>
        <w:t>contemplado;</w:t>
      </w:r>
    </w:p>
    <w:p w:rsidR="000C5B4B" w:rsidRPr="00426601" w:rsidRDefault="00531821">
      <w:pPr>
        <w:pStyle w:val="normal0"/>
        <w:widowControl w:val="0"/>
        <w:spacing w:line="240" w:lineRule="auto"/>
        <w:ind w:right="304"/>
        <w:jc w:val="both"/>
        <w:rPr>
          <w:rFonts w:eastAsia="Roboto"/>
          <w:sz w:val="24"/>
          <w:szCs w:val="24"/>
        </w:rPr>
      </w:pPr>
      <w:r w:rsidRPr="00426601">
        <w:rPr>
          <w:rFonts w:eastAsia="Roboto"/>
          <w:b/>
          <w:sz w:val="24"/>
          <w:szCs w:val="24"/>
        </w:rPr>
        <w:t>11.2</w:t>
      </w:r>
      <w:r w:rsidRPr="00426601">
        <w:rPr>
          <w:rFonts w:eastAsia="Roboto"/>
          <w:sz w:val="24"/>
          <w:szCs w:val="24"/>
        </w:rPr>
        <w:t xml:space="preserve"> Os ingressos deverão necessariamente ser comercializados na plataforma digital vinculada ao </w:t>
      </w:r>
      <w:proofErr w:type="spellStart"/>
      <w:r w:rsidRPr="00426601">
        <w:rPr>
          <w:rFonts w:eastAsia="Roboto"/>
          <w:sz w:val="24"/>
          <w:szCs w:val="24"/>
        </w:rPr>
        <w:t>Theatro</w:t>
      </w:r>
      <w:proofErr w:type="spellEnd"/>
      <w:r w:rsidRPr="00426601">
        <w:rPr>
          <w:rFonts w:eastAsia="Roboto"/>
          <w:sz w:val="24"/>
          <w:szCs w:val="24"/>
        </w:rPr>
        <w:t xml:space="preserve"> São Pedro;</w:t>
      </w:r>
    </w:p>
    <w:p w:rsidR="000C5B4B" w:rsidRPr="00426601" w:rsidRDefault="00531821">
      <w:pPr>
        <w:pStyle w:val="normal0"/>
        <w:widowControl w:val="0"/>
        <w:spacing w:line="240" w:lineRule="auto"/>
        <w:ind w:right="304"/>
        <w:jc w:val="both"/>
        <w:rPr>
          <w:rFonts w:eastAsia="Roboto"/>
          <w:sz w:val="24"/>
          <w:szCs w:val="24"/>
        </w:rPr>
      </w:pPr>
      <w:r w:rsidRPr="00426601">
        <w:rPr>
          <w:rFonts w:eastAsia="Roboto"/>
          <w:b/>
          <w:sz w:val="24"/>
          <w:szCs w:val="24"/>
        </w:rPr>
        <w:t xml:space="preserve">11.3 </w:t>
      </w:r>
      <w:r w:rsidRPr="00426601">
        <w:rPr>
          <w:rFonts w:eastAsia="Roboto"/>
          <w:sz w:val="24"/>
          <w:szCs w:val="24"/>
        </w:rPr>
        <w:t>O valor do ingresso integral deverá ser de R$20,00 (vinte reais), acrescidos das taxas de operação do sistema digital de bilheteria a serem pagas pelo público no preço final;</w:t>
      </w:r>
    </w:p>
    <w:p w:rsidR="000C5B4B" w:rsidRPr="00426601" w:rsidRDefault="00531821">
      <w:pPr>
        <w:pStyle w:val="normal0"/>
        <w:widowControl w:val="0"/>
        <w:spacing w:line="240" w:lineRule="auto"/>
        <w:ind w:right="304"/>
        <w:jc w:val="both"/>
        <w:rPr>
          <w:rFonts w:eastAsia="Roboto"/>
          <w:sz w:val="24"/>
          <w:szCs w:val="24"/>
        </w:rPr>
      </w:pPr>
      <w:r w:rsidRPr="00426601">
        <w:rPr>
          <w:rFonts w:eastAsia="Roboto"/>
          <w:b/>
          <w:sz w:val="24"/>
          <w:szCs w:val="24"/>
        </w:rPr>
        <w:t xml:space="preserve">11.4 </w:t>
      </w:r>
      <w:r w:rsidRPr="00426601">
        <w:rPr>
          <w:rFonts w:eastAsia="Roboto"/>
          <w:sz w:val="24"/>
          <w:szCs w:val="24"/>
        </w:rPr>
        <w:t xml:space="preserve">A definição do valor do ingresso deverá respeitar a legislação vigente referente à adoção da “meia-entrada” (estudantes, idosos, professores, pessoas com deficiência e jovens de baixa renda com cadastro no </w:t>
      </w:r>
      <w:proofErr w:type="spellStart"/>
      <w:proofErr w:type="gramStart"/>
      <w:r w:rsidRPr="00426601">
        <w:rPr>
          <w:rFonts w:eastAsia="Roboto"/>
          <w:sz w:val="24"/>
          <w:szCs w:val="24"/>
        </w:rPr>
        <w:t>CadÚnico</w:t>
      </w:r>
      <w:proofErr w:type="spellEnd"/>
      <w:proofErr w:type="gramEnd"/>
      <w:r w:rsidRPr="00426601">
        <w:rPr>
          <w:rFonts w:eastAsia="Roboto"/>
          <w:sz w:val="24"/>
          <w:szCs w:val="24"/>
        </w:rPr>
        <w:t>) incluindo, a critério deste regulamento, pessoas da classe artística;</w:t>
      </w:r>
      <w:r w:rsidR="000F0698">
        <w:rPr>
          <w:rFonts w:eastAsia="Roboto"/>
          <w:sz w:val="24"/>
          <w:szCs w:val="24"/>
        </w:rPr>
        <w:t xml:space="preserve"> </w:t>
      </w:r>
      <w:r w:rsidR="000F0698">
        <w:t xml:space="preserve">bem como da classe </w:t>
      </w:r>
      <w:r w:rsidR="000F0698">
        <w:lastRenderedPageBreak/>
        <w:t>Comerciários de Bens, Serviços e Turismo com a devida comprovação;</w:t>
      </w:r>
    </w:p>
    <w:p w:rsidR="000C5B4B" w:rsidRPr="00426601" w:rsidRDefault="00531821">
      <w:pPr>
        <w:pStyle w:val="normal0"/>
        <w:widowControl w:val="0"/>
        <w:spacing w:line="240" w:lineRule="auto"/>
        <w:ind w:right="304"/>
        <w:jc w:val="both"/>
        <w:rPr>
          <w:rFonts w:eastAsia="Roboto"/>
          <w:sz w:val="24"/>
          <w:szCs w:val="24"/>
        </w:rPr>
      </w:pPr>
      <w:r w:rsidRPr="00426601">
        <w:rPr>
          <w:rFonts w:eastAsia="Roboto"/>
          <w:b/>
          <w:sz w:val="24"/>
          <w:szCs w:val="24"/>
        </w:rPr>
        <w:t xml:space="preserve">11.5 </w:t>
      </w:r>
      <w:r w:rsidR="001C37CD">
        <w:t>O proponente deverá disponibilizar uma cota de 5% (cinco por cento) dos ingressos a serem distribuídos entre IEACEN, FTSP e SESC-RS</w:t>
      </w:r>
      <w:r w:rsidRPr="00426601">
        <w:rPr>
          <w:rFonts w:eastAsia="Roboto"/>
          <w:sz w:val="24"/>
          <w:szCs w:val="24"/>
        </w:rPr>
        <w:t>;</w:t>
      </w:r>
    </w:p>
    <w:p w:rsidR="000C5B4B" w:rsidRPr="00426601" w:rsidRDefault="000C5B4B">
      <w:pPr>
        <w:pStyle w:val="normal0"/>
        <w:widowControl w:val="0"/>
        <w:spacing w:line="240" w:lineRule="auto"/>
        <w:ind w:right="304"/>
        <w:jc w:val="both"/>
        <w:rPr>
          <w:rFonts w:eastAsia="Roboto"/>
          <w:sz w:val="24"/>
          <w:szCs w:val="24"/>
        </w:rPr>
      </w:pPr>
    </w:p>
    <w:p w:rsidR="00531DEC" w:rsidRPr="00426601" w:rsidRDefault="00531821">
      <w:pPr>
        <w:pStyle w:val="normal0"/>
        <w:widowControl w:val="0"/>
        <w:spacing w:line="240" w:lineRule="auto"/>
        <w:ind w:right="304"/>
        <w:jc w:val="both"/>
        <w:rPr>
          <w:rFonts w:eastAsia="Roboto"/>
          <w:b/>
          <w:sz w:val="24"/>
          <w:szCs w:val="24"/>
          <w:highlight w:val="white"/>
        </w:rPr>
      </w:pPr>
      <w:r w:rsidRPr="00426601">
        <w:rPr>
          <w:rFonts w:eastAsia="Roboto"/>
          <w:b/>
          <w:sz w:val="24"/>
          <w:szCs w:val="24"/>
          <w:highlight w:val="white"/>
        </w:rPr>
        <w:t>12. DA DIVULGAÇÃO</w:t>
      </w:r>
    </w:p>
    <w:p w:rsidR="000C5B4B" w:rsidRPr="00426601" w:rsidRDefault="00531821">
      <w:pPr>
        <w:pStyle w:val="normal0"/>
        <w:widowControl w:val="0"/>
        <w:spacing w:line="240" w:lineRule="auto"/>
        <w:ind w:right="304"/>
        <w:jc w:val="both"/>
        <w:rPr>
          <w:rFonts w:eastAsia="Roboto"/>
          <w:sz w:val="24"/>
          <w:szCs w:val="24"/>
          <w:highlight w:val="white"/>
        </w:rPr>
      </w:pPr>
      <w:r w:rsidRPr="00426601">
        <w:rPr>
          <w:rFonts w:eastAsia="Roboto"/>
          <w:b/>
          <w:sz w:val="24"/>
          <w:szCs w:val="24"/>
          <w:highlight w:val="white"/>
        </w:rPr>
        <w:t xml:space="preserve">12.1 </w:t>
      </w:r>
      <w:r w:rsidRPr="00426601">
        <w:rPr>
          <w:rFonts w:eastAsia="Roboto"/>
          <w:sz w:val="24"/>
          <w:szCs w:val="24"/>
          <w:highlight w:val="white"/>
        </w:rPr>
        <w:t>Os responsáveis pelas propostas deverão enviar, com no mínimo</w:t>
      </w:r>
      <w:r w:rsidRPr="00426601">
        <w:rPr>
          <w:rFonts w:eastAsia="Roboto"/>
          <w:sz w:val="24"/>
          <w:szCs w:val="24"/>
        </w:rPr>
        <w:t xml:space="preserve"> </w:t>
      </w:r>
      <w:r w:rsidRPr="00426601">
        <w:rPr>
          <w:rFonts w:eastAsia="Roboto"/>
          <w:b/>
          <w:sz w:val="24"/>
          <w:szCs w:val="24"/>
        </w:rPr>
        <w:t>15 (quinze) dias</w:t>
      </w:r>
      <w:r w:rsidRPr="00426601">
        <w:rPr>
          <w:rFonts w:eastAsia="Roboto"/>
          <w:sz w:val="24"/>
          <w:szCs w:val="24"/>
        </w:rPr>
        <w:t xml:space="preserve"> </w:t>
      </w:r>
      <w:r w:rsidRPr="00426601">
        <w:rPr>
          <w:rFonts w:eastAsia="Roboto"/>
          <w:sz w:val="24"/>
          <w:szCs w:val="24"/>
          <w:highlight w:val="white"/>
        </w:rPr>
        <w:t>de antecedência:</w:t>
      </w:r>
    </w:p>
    <w:p w:rsidR="000C5B4B" w:rsidRPr="00426601" w:rsidRDefault="00531821">
      <w:pPr>
        <w:pStyle w:val="normal0"/>
        <w:widowControl w:val="0"/>
        <w:numPr>
          <w:ilvl w:val="0"/>
          <w:numId w:val="3"/>
        </w:numPr>
        <w:spacing w:before="277" w:line="243" w:lineRule="auto"/>
        <w:ind w:right="304"/>
        <w:jc w:val="both"/>
        <w:rPr>
          <w:rFonts w:eastAsia="Roboto"/>
          <w:sz w:val="24"/>
          <w:szCs w:val="24"/>
          <w:highlight w:val="white"/>
        </w:rPr>
      </w:pPr>
      <w:r w:rsidRPr="00426601">
        <w:rPr>
          <w:rFonts w:eastAsia="Roboto"/>
          <w:sz w:val="24"/>
          <w:szCs w:val="24"/>
          <w:highlight w:val="white"/>
        </w:rPr>
        <w:t xml:space="preserve">Fotos em alta resolução, com os devidos créditos; </w:t>
      </w:r>
    </w:p>
    <w:p w:rsidR="000C5B4B" w:rsidRPr="00426601" w:rsidRDefault="00531821">
      <w:pPr>
        <w:pStyle w:val="normal0"/>
        <w:widowControl w:val="0"/>
        <w:numPr>
          <w:ilvl w:val="0"/>
          <w:numId w:val="3"/>
        </w:numPr>
        <w:spacing w:line="243" w:lineRule="auto"/>
        <w:ind w:right="304"/>
        <w:jc w:val="both"/>
        <w:rPr>
          <w:rFonts w:eastAsia="Roboto"/>
          <w:sz w:val="24"/>
          <w:szCs w:val="24"/>
          <w:highlight w:val="white"/>
        </w:rPr>
      </w:pPr>
      <w:r w:rsidRPr="00426601">
        <w:rPr>
          <w:rFonts w:eastAsia="Roboto"/>
          <w:sz w:val="24"/>
          <w:szCs w:val="24"/>
          <w:highlight w:val="white"/>
        </w:rPr>
        <w:t xml:space="preserve">Arte gráfica do cartaz em formato A3, digital ou impresso; </w:t>
      </w:r>
    </w:p>
    <w:p w:rsidR="000C5B4B" w:rsidRPr="00426601" w:rsidRDefault="00531821">
      <w:pPr>
        <w:pStyle w:val="normal0"/>
        <w:widowControl w:val="0"/>
        <w:numPr>
          <w:ilvl w:val="0"/>
          <w:numId w:val="3"/>
        </w:numPr>
        <w:spacing w:line="243" w:lineRule="auto"/>
        <w:ind w:right="304"/>
        <w:jc w:val="both"/>
        <w:rPr>
          <w:rFonts w:eastAsia="Roboto"/>
          <w:sz w:val="24"/>
          <w:szCs w:val="24"/>
          <w:highlight w:val="white"/>
        </w:rPr>
      </w:pPr>
      <w:proofErr w:type="spellStart"/>
      <w:r w:rsidRPr="00426601">
        <w:rPr>
          <w:rFonts w:eastAsia="Roboto"/>
          <w:i/>
          <w:sz w:val="24"/>
          <w:szCs w:val="24"/>
          <w:highlight w:val="white"/>
        </w:rPr>
        <w:t>Card</w:t>
      </w:r>
      <w:proofErr w:type="spellEnd"/>
      <w:r w:rsidRPr="00426601">
        <w:rPr>
          <w:rFonts w:eastAsia="Roboto"/>
          <w:i/>
          <w:sz w:val="24"/>
          <w:szCs w:val="24"/>
          <w:highlight w:val="white"/>
        </w:rPr>
        <w:t xml:space="preserve"> </w:t>
      </w:r>
      <w:r w:rsidRPr="00426601">
        <w:rPr>
          <w:rFonts w:eastAsia="Roboto"/>
          <w:sz w:val="24"/>
          <w:szCs w:val="24"/>
          <w:highlight w:val="white"/>
        </w:rPr>
        <w:t>digital;</w:t>
      </w:r>
    </w:p>
    <w:p w:rsidR="000C5B4B" w:rsidRPr="00426601" w:rsidRDefault="00531821">
      <w:pPr>
        <w:pStyle w:val="normal0"/>
        <w:widowControl w:val="0"/>
        <w:numPr>
          <w:ilvl w:val="0"/>
          <w:numId w:val="3"/>
        </w:numPr>
        <w:spacing w:line="243" w:lineRule="auto"/>
        <w:ind w:right="304"/>
        <w:jc w:val="both"/>
        <w:rPr>
          <w:rFonts w:eastAsia="Roboto"/>
          <w:sz w:val="24"/>
          <w:szCs w:val="24"/>
        </w:rPr>
      </w:pPr>
      <w:r w:rsidRPr="00426601">
        <w:rPr>
          <w:rFonts w:eastAsia="Roboto"/>
          <w:i/>
          <w:sz w:val="24"/>
          <w:szCs w:val="24"/>
        </w:rPr>
        <w:t>Release</w:t>
      </w:r>
      <w:r w:rsidRPr="00426601">
        <w:rPr>
          <w:rFonts w:eastAsia="Roboto"/>
          <w:sz w:val="24"/>
          <w:szCs w:val="24"/>
        </w:rPr>
        <w:t xml:space="preserve"> de até 300 caracteres.</w:t>
      </w:r>
    </w:p>
    <w:p w:rsidR="000C5B4B" w:rsidRPr="00426601" w:rsidRDefault="00531821">
      <w:pPr>
        <w:pStyle w:val="normal0"/>
        <w:widowControl w:val="0"/>
        <w:spacing w:before="277" w:line="243" w:lineRule="auto"/>
        <w:ind w:right="304"/>
        <w:jc w:val="both"/>
        <w:rPr>
          <w:rFonts w:eastAsia="Roboto"/>
          <w:sz w:val="24"/>
          <w:szCs w:val="24"/>
        </w:rPr>
      </w:pPr>
      <w:r w:rsidRPr="00426601">
        <w:rPr>
          <w:rFonts w:eastAsia="Roboto"/>
          <w:b/>
          <w:sz w:val="24"/>
          <w:szCs w:val="24"/>
        </w:rPr>
        <w:t>12.2.</w:t>
      </w:r>
      <w:r w:rsidRPr="00426601">
        <w:rPr>
          <w:rFonts w:eastAsia="Roboto"/>
          <w:sz w:val="24"/>
          <w:szCs w:val="24"/>
        </w:rPr>
        <w:t xml:space="preserve"> É obrigatória a aplicação dos logotipos oficiais das instituições realizadoras e apoiadoras da temporada, sendo eles digitais ou impressos. A equipe de comunicação do IEACEN se responsabilizará pela orientação referente à correta aplicação dos logotipos, bem como da aprovação dos materiais de divulgação.</w:t>
      </w:r>
    </w:p>
    <w:p w:rsidR="000C5B4B" w:rsidRDefault="00531821">
      <w:pPr>
        <w:pStyle w:val="normal0"/>
        <w:widowControl w:val="0"/>
        <w:spacing w:before="277" w:line="243" w:lineRule="auto"/>
        <w:ind w:right="304"/>
        <w:jc w:val="both"/>
        <w:rPr>
          <w:b/>
          <w:color w:val="00000A"/>
          <w:sz w:val="24"/>
          <w:szCs w:val="24"/>
        </w:rPr>
      </w:pPr>
      <w:r w:rsidRPr="00426601">
        <w:rPr>
          <w:rFonts w:eastAsia="Roboto"/>
          <w:b/>
          <w:sz w:val="24"/>
          <w:szCs w:val="24"/>
        </w:rPr>
        <w:t>13.</w:t>
      </w:r>
      <w:r w:rsidRPr="00426601">
        <w:rPr>
          <w:b/>
          <w:color w:val="00000A"/>
          <w:sz w:val="24"/>
          <w:szCs w:val="24"/>
        </w:rPr>
        <w:t xml:space="preserve"> DA CELEBRAÇÃO DO CONTRATO E DO PAGAMENTO</w:t>
      </w:r>
    </w:p>
    <w:p w:rsidR="000C5B4B" w:rsidRPr="00426601" w:rsidRDefault="00531821">
      <w:pPr>
        <w:pStyle w:val="normal0"/>
        <w:jc w:val="both"/>
        <w:rPr>
          <w:color w:val="00000A"/>
          <w:sz w:val="24"/>
          <w:szCs w:val="24"/>
        </w:rPr>
      </w:pPr>
      <w:r w:rsidRPr="00426601">
        <w:rPr>
          <w:b/>
          <w:color w:val="00000A"/>
          <w:sz w:val="24"/>
          <w:szCs w:val="24"/>
        </w:rPr>
        <w:t>13.1</w:t>
      </w:r>
      <w:r w:rsidRPr="00426601">
        <w:rPr>
          <w:color w:val="00000A"/>
          <w:sz w:val="24"/>
          <w:szCs w:val="24"/>
        </w:rPr>
        <w:t xml:space="preserve"> O proponente contemplado deverá enviar para o email ieacengeral@gmail.com os seguintes documentos, em PDF único e de forma eletrônica, em até </w:t>
      </w:r>
      <w:r w:rsidRPr="00426601">
        <w:rPr>
          <w:b/>
          <w:color w:val="00000A"/>
          <w:sz w:val="24"/>
          <w:szCs w:val="24"/>
        </w:rPr>
        <w:t>10 (dez) dias corridos</w:t>
      </w:r>
      <w:r w:rsidRPr="00426601">
        <w:rPr>
          <w:color w:val="00000A"/>
          <w:sz w:val="24"/>
          <w:szCs w:val="24"/>
        </w:rPr>
        <w:t xml:space="preserve">, contados a partir do primeiro dia posterior à publicação da homologação do resultado definitivo: </w:t>
      </w:r>
    </w:p>
    <w:p w:rsidR="000C5B4B" w:rsidRPr="00426601" w:rsidRDefault="000C5B4B">
      <w:pPr>
        <w:pStyle w:val="normal0"/>
        <w:jc w:val="both"/>
        <w:rPr>
          <w:color w:val="00000A"/>
          <w:sz w:val="24"/>
          <w:szCs w:val="24"/>
        </w:rPr>
      </w:pPr>
    </w:p>
    <w:p w:rsidR="000C5B4B" w:rsidRPr="00426601" w:rsidRDefault="00531821">
      <w:pPr>
        <w:pStyle w:val="normal0"/>
        <w:jc w:val="both"/>
        <w:rPr>
          <w:color w:val="00000A"/>
          <w:sz w:val="24"/>
          <w:szCs w:val="24"/>
        </w:rPr>
      </w:pPr>
      <w:r w:rsidRPr="00426601">
        <w:rPr>
          <w:color w:val="00000A"/>
          <w:sz w:val="24"/>
          <w:szCs w:val="24"/>
        </w:rPr>
        <w:t>a) comprovante de inscrição e situação cadastral do CNPJ (Cadastro Nacional da Pessoa Jurídica) atualizado com data de emissão posterior à homologação final do resultado definitivo do regulamento no DOE;</w:t>
      </w:r>
    </w:p>
    <w:p w:rsidR="000C5B4B" w:rsidRPr="00426601" w:rsidRDefault="00531821">
      <w:pPr>
        <w:pStyle w:val="normal0"/>
        <w:jc w:val="both"/>
        <w:rPr>
          <w:color w:val="00000A"/>
          <w:sz w:val="24"/>
          <w:szCs w:val="24"/>
        </w:rPr>
      </w:pPr>
      <w:r w:rsidRPr="00426601">
        <w:rPr>
          <w:color w:val="00000A"/>
          <w:sz w:val="24"/>
          <w:szCs w:val="24"/>
        </w:rPr>
        <w:t>b) comprovante dos dados bancários (pessoa jurídica) com número da conta-corrente e número da agência bancária;</w:t>
      </w:r>
    </w:p>
    <w:p w:rsidR="000C5B4B" w:rsidRPr="00426601" w:rsidRDefault="00531821">
      <w:pPr>
        <w:pStyle w:val="normal0"/>
        <w:jc w:val="both"/>
        <w:rPr>
          <w:color w:val="00000A"/>
          <w:sz w:val="24"/>
          <w:szCs w:val="24"/>
        </w:rPr>
      </w:pPr>
      <w:r w:rsidRPr="00426601">
        <w:rPr>
          <w:color w:val="00000A"/>
          <w:sz w:val="24"/>
          <w:szCs w:val="24"/>
        </w:rPr>
        <w:t xml:space="preserve">c) cópia digitalizada do ato constitutivo, contrato social ou estatuto, ou cópia digitalizada do registro comercial, no caso de empresa individual e do Certificado de Microempreendedor individual, no caso de MEI; </w:t>
      </w:r>
    </w:p>
    <w:p w:rsidR="000C5B4B" w:rsidRPr="00426601" w:rsidRDefault="00531821">
      <w:pPr>
        <w:pStyle w:val="normal0"/>
        <w:jc w:val="both"/>
        <w:rPr>
          <w:color w:val="00000A"/>
          <w:sz w:val="24"/>
          <w:szCs w:val="24"/>
        </w:rPr>
      </w:pPr>
      <w:r w:rsidRPr="00426601">
        <w:rPr>
          <w:color w:val="00000A"/>
          <w:sz w:val="24"/>
          <w:szCs w:val="24"/>
        </w:rPr>
        <w:t xml:space="preserve">d) cópia digitalizada do ato de nomeação, ou eleição do representante legal, se for o caso; </w:t>
      </w:r>
    </w:p>
    <w:p w:rsidR="000C5B4B" w:rsidRPr="00426601" w:rsidRDefault="00531821">
      <w:pPr>
        <w:pStyle w:val="normal0"/>
        <w:jc w:val="both"/>
        <w:rPr>
          <w:color w:val="00000A"/>
          <w:sz w:val="24"/>
          <w:szCs w:val="24"/>
        </w:rPr>
      </w:pPr>
      <w:r w:rsidRPr="00426601">
        <w:rPr>
          <w:color w:val="00000A"/>
          <w:sz w:val="24"/>
          <w:szCs w:val="24"/>
        </w:rPr>
        <w:t>e) cópia digitalizada da carteira de identidade do representante legal responsável;</w:t>
      </w:r>
    </w:p>
    <w:p w:rsidR="000C5B4B" w:rsidRPr="00426601" w:rsidRDefault="00531821">
      <w:pPr>
        <w:pStyle w:val="normal0"/>
        <w:jc w:val="both"/>
        <w:rPr>
          <w:color w:val="00000A"/>
          <w:sz w:val="24"/>
          <w:szCs w:val="24"/>
        </w:rPr>
      </w:pPr>
      <w:r w:rsidRPr="00426601">
        <w:rPr>
          <w:color w:val="00000A"/>
          <w:sz w:val="24"/>
          <w:szCs w:val="24"/>
        </w:rPr>
        <w:t xml:space="preserve">f) certidão de negativa de débitos junto às Fazendas Municipal, Estadual e Federal; </w:t>
      </w:r>
    </w:p>
    <w:p w:rsidR="000C5B4B" w:rsidRPr="00426601" w:rsidRDefault="00531821">
      <w:pPr>
        <w:pStyle w:val="normal0"/>
        <w:jc w:val="both"/>
        <w:rPr>
          <w:color w:val="00000A"/>
          <w:sz w:val="24"/>
          <w:szCs w:val="24"/>
        </w:rPr>
      </w:pPr>
      <w:r w:rsidRPr="00426601">
        <w:rPr>
          <w:color w:val="00000A"/>
          <w:sz w:val="24"/>
          <w:szCs w:val="24"/>
        </w:rPr>
        <w:t xml:space="preserve">g) certidão de regularidade do FGTS; </w:t>
      </w:r>
    </w:p>
    <w:p w:rsidR="000C5B4B" w:rsidRPr="00426601" w:rsidRDefault="00531821">
      <w:pPr>
        <w:pStyle w:val="normal0"/>
        <w:jc w:val="both"/>
        <w:rPr>
          <w:color w:val="00000A"/>
          <w:sz w:val="24"/>
          <w:szCs w:val="24"/>
        </w:rPr>
      </w:pPr>
      <w:r w:rsidRPr="00426601">
        <w:rPr>
          <w:color w:val="00000A"/>
          <w:sz w:val="24"/>
          <w:szCs w:val="24"/>
        </w:rPr>
        <w:t xml:space="preserve">h) certidão de regularidade do INSS; </w:t>
      </w:r>
    </w:p>
    <w:p w:rsidR="000C5B4B" w:rsidRPr="00426601" w:rsidRDefault="00531821">
      <w:pPr>
        <w:pStyle w:val="normal0"/>
        <w:jc w:val="both"/>
        <w:rPr>
          <w:color w:val="00000A"/>
          <w:sz w:val="24"/>
          <w:szCs w:val="24"/>
        </w:rPr>
      </w:pPr>
      <w:r w:rsidRPr="00426601">
        <w:rPr>
          <w:color w:val="00000A"/>
          <w:sz w:val="24"/>
          <w:szCs w:val="24"/>
        </w:rPr>
        <w:t xml:space="preserve">i) certidão negativa de débitos trabalhistas; </w:t>
      </w:r>
    </w:p>
    <w:p w:rsidR="000C5B4B" w:rsidRPr="00426601" w:rsidRDefault="00531821">
      <w:pPr>
        <w:pStyle w:val="normal0"/>
        <w:jc w:val="both"/>
        <w:rPr>
          <w:color w:val="00000A"/>
          <w:sz w:val="24"/>
          <w:szCs w:val="24"/>
        </w:rPr>
      </w:pPr>
      <w:r w:rsidRPr="00426601">
        <w:rPr>
          <w:color w:val="00000A"/>
          <w:sz w:val="24"/>
          <w:szCs w:val="24"/>
        </w:rPr>
        <w:t>j) comprovante de residência.</w:t>
      </w:r>
    </w:p>
    <w:p w:rsidR="000C5B4B" w:rsidRPr="00426601" w:rsidRDefault="000C5B4B">
      <w:pPr>
        <w:pStyle w:val="normal0"/>
        <w:jc w:val="both"/>
        <w:rPr>
          <w:color w:val="00000A"/>
          <w:sz w:val="24"/>
          <w:szCs w:val="24"/>
        </w:rPr>
      </w:pPr>
    </w:p>
    <w:p w:rsidR="000C5B4B" w:rsidRPr="00426601" w:rsidRDefault="00531821">
      <w:pPr>
        <w:pStyle w:val="normal0"/>
        <w:jc w:val="both"/>
        <w:rPr>
          <w:color w:val="00000A"/>
          <w:sz w:val="24"/>
          <w:szCs w:val="24"/>
        </w:rPr>
      </w:pPr>
      <w:r w:rsidRPr="00426601">
        <w:rPr>
          <w:b/>
          <w:color w:val="00000A"/>
          <w:sz w:val="24"/>
          <w:szCs w:val="24"/>
        </w:rPr>
        <w:t>13.2.</w:t>
      </w:r>
      <w:r w:rsidRPr="00426601">
        <w:rPr>
          <w:color w:val="00000A"/>
          <w:sz w:val="24"/>
          <w:szCs w:val="24"/>
        </w:rPr>
        <w:t xml:space="preserve"> As certidões de regularidade, quando for o caso, deverão conter a informação de negativa de débito ou positiva de débito com efeito de negativa;</w:t>
      </w:r>
    </w:p>
    <w:p w:rsidR="000C5B4B" w:rsidRPr="00426601" w:rsidRDefault="00531821">
      <w:pPr>
        <w:pStyle w:val="normal0"/>
        <w:jc w:val="both"/>
        <w:rPr>
          <w:color w:val="00000A"/>
          <w:sz w:val="24"/>
          <w:szCs w:val="24"/>
        </w:rPr>
      </w:pPr>
      <w:r w:rsidRPr="00426601">
        <w:rPr>
          <w:b/>
          <w:color w:val="00000A"/>
          <w:sz w:val="24"/>
          <w:szCs w:val="24"/>
        </w:rPr>
        <w:lastRenderedPageBreak/>
        <w:t>13.3.</w:t>
      </w:r>
      <w:r w:rsidRPr="00426601">
        <w:rPr>
          <w:color w:val="00000A"/>
          <w:sz w:val="24"/>
          <w:szCs w:val="24"/>
        </w:rPr>
        <w:t xml:space="preserve"> A liberação dos recursos financeiros ocorrerá na forma de parcela única, mediante transferência para a conta bancária jurídica de titularidade do proponente, após apresentação da nota fiscal </w:t>
      </w:r>
      <w:proofErr w:type="gramStart"/>
      <w:r w:rsidRPr="00426601">
        <w:rPr>
          <w:color w:val="00000A"/>
          <w:sz w:val="24"/>
          <w:szCs w:val="24"/>
        </w:rPr>
        <w:t>devidamente preenchida e atestado de execução assinado pela Direção do IEACEN</w:t>
      </w:r>
      <w:proofErr w:type="gramEnd"/>
      <w:r w:rsidRPr="00426601">
        <w:rPr>
          <w:color w:val="00000A"/>
          <w:sz w:val="24"/>
          <w:szCs w:val="24"/>
        </w:rPr>
        <w:t>;</w:t>
      </w:r>
    </w:p>
    <w:p w:rsidR="000C5B4B" w:rsidRPr="00426601" w:rsidRDefault="00531821">
      <w:pPr>
        <w:pStyle w:val="normal0"/>
        <w:jc w:val="both"/>
        <w:rPr>
          <w:color w:val="00000A"/>
          <w:sz w:val="24"/>
          <w:szCs w:val="24"/>
        </w:rPr>
      </w:pPr>
      <w:r w:rsidRPr="00426601">
        <w:rPr>
          <w:b/>
          <w:color w:val="00000A"/>
          <w:sz w:val="24"/>
          <w:szCs w:val="24"/>
        </w:rPr>
        <w:t>13.4.</w:t>
      </w:r>
      <w:r w:rsidRPr="00426601">
        <w:rPr>
          <w:color w:val="00000A"/>
          <w:sz w:val="24"/>
          <w:szCs w:val="24"/>
        </w:rPr>
        <w:t xml:space="preserve"> A liberação de recursos será realizada na forma de empenho prévio e posterior liquidação.</w:t>
      </w:r>
    </w:p>
    <w:p w:rsidR="00A82C2E" w:rsidRDefault="00531821">
      <w:pPr>
        <w:pStyle w:val="normal0"/>
        <w:widowControl w:val="0"/>
        <w:spacing w:before="277" w:line="243" w:lineRule="auto"/>
        <w:ind w:right="304"/>
        <w:jc w:val="both"/>
        <w:rPr>
          <w:rFonts w:eastAsia="Roboto"/>
          <w:b/>
          <w:sz w:val="24"/>
          <w:szCs w:val="24"/>
        </w:rPr>
      </w:pPr>
      <w:r w:rsidRPr="00426601">
        <w:rPr>
          <w:rFonts w:eastAsia="Roboto"/>
          <w:b/>
          <w:sz w:val="24"/>
          <w:szCs w:val="24"/>
        </w:rPr>
        <w:t>14. DAS DISPOSIÇÕES FINAIS</w:t>
      </w:r>
    </w:p>
    <w:p w:rsidR="00125FD4" w:rsidRPr="00426601" w:rsidRDefault="00531821">
      <w:pPr>
        <w:pStyle w:val="normal0"/>
        <w:widowControl w:val="0"/>
        <w:spacing w:before="277" w:line="243" w:lineRule="auto"/>
        <w:ind w:right="304"/>
        <w:jc w:val="both"/>
        <w:rPr>
          <w:rFonts w:eastAsia="Roboto"/>
          <w:sz w:val="24"/>
          <w:szCs w:val="24"/>
        </w:rPr>
      </w:pPr>
      <w:r w:rsidRPr="00426601">
        <w:rPr>
          <w:rFonts w:eastAsia="Roboto"/>
          <w:b/>
          <w:sz w:val="24"/>
          <w:szCs w:val="24"/>
        </w:rPr>
        <w:t xml:space="preserve">14.1. </w:t>
      </w:r>
      <w:r w:rsidRPr="00426601">
        <w:rPr>
          <w:rFonts w:eastAsia="Roboto"/>
          <w:sz w:val="24"/>
          <w:szCs w:val="24"/>
        </w:rPr>
        <w:t>Fica autorizado, pelo responsável pela proposta contemplada, o uso da imagem captada durante o espetáculo para fins de divulgação por parte da SEDAC, incluindo IEACEN, FTSP e SESC-RS</w:t>
      </w:r>
      <w:r w:rsidR="00AE46A0">
        <w:rPr>
          <w:rFonts w:eastAsia="Roboto"/>
          <w:sz w:val="24"/>
          <w:szCs w:val="24"/>
        </w:rPr>
        <w:t>;</w:t>
      </w:r>
    </w:p>
    <w:p w:rsidR="00125FD4" w:rsidRPr="00426601" w:rsidRDefault="00531821">
      <w:pPr>
        <w:pStyle w:val="normal0"/>
        <w:widowControl w:val="0"/>
        <w:spacing w:before="277" w:line="243" w:lineRule="auto"/>
        <w:ind w:right="304"/>
        <w:jc w:val="both"/>
        <w:rPr>
          <w:rFonts w:eastAsia="Roboto"/>
          <w:sz w:val="24"/>
          <w:szCs w:val="24"/>
        </w:rPr>
      </w:pPr>
      <w:r w:rsidRPr="00426601">
        <w:rPr>
          <w:rFonts w:eastAsia="Roboto"/>
          <w:b/>
          <w:sz w:val="24"/>
          <w:szCs w:val="24"/>
        </w:rPr>
        <w:t xml:space="preserve">14.2. NÃO </w:t>
      </w:r>
      <w:r w:rsidRPr="00426601">
        <w:rPr>
          <w:rFonts w:eastAsia="Roboto"/>
          <w:sz w:val="24"/>
          <w:szCs w:val="24"/>
        </w:rPr>
        <w:t>serão aceitas propostas que façam apologia à violência, à discriminação de qualquer natureza ou que violem de qualquer forma os direitos humanos;</w:t>
      </w:r>
    </w:p>
    <w:p w:rsidR="000C5B4B" w:rsidRPr="00426601" w:rsidRDefault="00531821">
      <w:pPr>
        <w:pStyle w:val="normal0"/>
        <w:widowControl w:val="0"/>
        <w:spacing w:before="277" w:line="243" w:lineRule="auto"/>
        <w:ind w:right="304"/>
        <w:jc w:val="both"/>
        <w:rPr>
          <w:rFonts w:eastAsia="Roboto"/>
          <w:sz w:val="24"/>
          <w:szCs w:val="24"/>
        </w:rPr>
      </w:pPr>
      <w:r w:rsidRPr="00426601">
        <w:rPr>
          <w:rFonts w:eastAsia="Roboto"/>
          <w:b/>
          <w:sz w:val="24"/>
          <w:szCs w:val="24"/>
        </w:rPr>
        <w:t xml:space="preserve">14.3. </w:t>
      </w:r>
      <w:r w:rsidRPr="00426601">
        <w:rPr>
          <w:rFonts w:eastAsia="Roboto"/>
          <w:sz w:val="24"/>
          <w:szCs w:val="24"/>
        </w:rPr>
        <w:t xml:space="preserve">Para informações e dúvidas a respeito deste regulamento, a pessoa interessada deve entrar em contato com o IEACEN pelo e-mail </w:t>
      </w:r>
      <w:hyperlink r:id="rId10">
        <w:r w:rsidRPr="00426601">
          <w:rPr>
            <w:rFonts w:eastAsia="Roboto"/>
            <w:color w:val="1155CC"/>
            <w:sz w:val="24"/>
            <w:szCs w:val="24"/>
            <w:u w:val="single"/>
          </w:rPr>
          <w:t>ieacengeral@gmail.com</w:t>
        </w:r>
      </w:hyperlink>
      <w:proofErr w:type="gramStart"/>
      <w:r w:rsidRPr="00426601">
        <w:rPr>
          <w:rFonts w:eastAsia="Roboto"/>
          <w:sz w:val="24"/>
          <w:szCs w:val="24"/>
        </w:rPr>
        <w:t xml:space="preserve"> .</w:t>
      </w:r>
      <w:proofErr w:type="gramEnd"/>
    </w:p>
    <w:p w:rsidR="000C5B4B" w:rsidRPr="00426601" w:rsidRDefault="000C5B4B">
      <w:pPr>
        <w:pStyle w:val="normal0"/>
        <w:widowControl w:val="0"/>
        <w:spacing w:before="277" w:line="243" w:lineRule="auto"/>
        <w:ind w:right="304"/>
        <w:jc w:val="both"/>
        <w:rPr>
          <w:rFonts w:eastAsia="Roboto"/>
          <w:sz w:val="24"/>
          <w:szCs w:val="24"/>
        </w:rPr>
      </w:pPr>
    </w:p>
    <w:p w:rsidR="000C5B4B" w:rsidRPr="00426601" w:rsidRDefault="00F7372B">
      <w:pPr>
        <w:pStyle w:val="normal0"/>
        <w:widowControl w:val="0"/>
        <w:spacing w:before="277" w:line="243" w:lineRule="auto"/>
        <w:ind w:right="304"/>
        <w:jc w:val="both"/>
        <w:rPr>
          <w:rFonts w:eastAsia="Roboto"/>
          <w:sz w:val="24"/>
          <w:szCs w:val="24"/>
        </w:rPr>
      </w:pPr>
      <w:r>
        <w:rPr>
          <w:rFonts w:eastAsia="Roboto"/>
          <w:sz w:val="24"/>
          <w:szCs w:val="24"/>
        </w:rPr>
        <w:t>Porto Alegre, julh</w:t>
      </w:r>
      <w:r w:rsidR="00531821" w:rsidRPr="00426601">
        <w:rPr>
          <w:rFonts w:eastAsia="Roboto"/>
          <w:sz w:val="24"/>
          <w:szCs w:val="24"/>
        </w:rPr>
        <w:t>o de 2023.</w:t>
      </w:r>
    </w:p>
    <w:p w:rsidR="003A7A2C" w:rsidRPr="00426601" w:rsidRDefault="003A7A2C">
      <w:pPr>
        <w:pStyle w:val="normal0"/>
        <w:widowControl w:val="0"/>
        <w:spacing w:before="277" w:line="243" w:lineRule="auto"/>
        <w:ind w:right="304"/>
        <w:jc w:val="both"/>
        <w:rPr>
          <w:rFonts w:eastAsia="Roboto"/>
          <w:sz w:val="24"/>
          <w:szCs w:val="24"/>
        </w:rPr>
      </w:pPr>
    </w:p>
    <w:p w:rsidR="00F7372B" w:rsidRDefault="00F7372B" w:rsidP="00F7372B">
      <w:pPr>
        <w:pStyle w:val="normal0"/>
        <w:widowControl w:val="0"/>
        <w:spacing w:line="240" w:lineRule="auto"/>
        <w:ind w:right="306"/>
        <w:jc w:val="both"/>
        <w:rPr>
          <w:spacing w:val="1"/>
        </w:rPr>
      </w:pPr>
      <w:r>
        <w:t>Beatriz Helena Miranda Araujo,</w:t>
      </w:r>
      <w:r>
        <w:rPr>
          <w:spacing w:val="1"/>
        </w:rPr>
        <w:t xml:space="preserve"> </w:t>
      </w:r>
    </w:p>
    <w:p w:rsidR="003A7A2C" w:rsidRPr="00426601" w:rsidRDefault="00F7372B" w:rsidP="00F7372B">
      <w:pPr>
        <w:pStyle w:val="normal0"/>
        <w:widowControl w:val="0"/>
        <w:spacing w:line="240" w:lineRule="auto"/>
        <w:ind w:right="306"/>
        <w:jc w:val="both"/>
        <w:rPr>
          <w:rFonts w:eastAsia="Roboto"/>
          <w:sz w:val="24"/>
          <w:szCs w:val="24"/>
        </w:rPr>
      </w:pPr>
      <w:r>
        <w:t>Secretária</w:t>
      </w:r>
      <w:r>
        <w:rPr>
          <w:spacing w:val="-4"/>
        </w:rPr>
        <w:t xml:space="preserve"> </w:t>
      </w:r>
      <w:r>
        <w:t>de</w:t>
      </w:r>
      <w:r>
        <w:rPr>
          <w:spacing w:val="-3"/>
        </w:rPr>
        <w:t xml:space="preserve"> </w:t>
      </w:r>
      <w:r>
        <w:t>Estado</w:t>
      </w:r>
      <w:r>
        <w:rPr>
          <w:spacing w:val="-3"/>
        </w:rPr>
        <w:t xml:space="preserve"> </w:t>
      </w:r>
      <w:r>
        <w:t>da</w:t>
      </w:r>
      <w:r>
        <w:rPr>
          <w:spacing w:val="-2"/>
        </w:rPr>
        <w:t xml:space="preserve"> </w:t>
      </w:r>
      <w:r>
        <w:t>Cultura</w:t>
      </w:r>
      <w:r w:rsidR="00D52EA8">
        <w:t xml:space="preserve">. </w:t>
      </w:r>
    </w:p>
    <w:p w:rsidR="003A7A2C" w:rsidRPr="00426601" w:rsidRDefault="003A7A2C" w:rsidP="00F7372B">
      <w:pPr>
        <w:pStyle w:val="normal0"/>
        <w:widowControl w:val="0"/>
        <w:spacing w:line="240" w:lineRule="auto"/>
        <w:ind w:right="306"/>
        <w:jc w:val="both"/>
        <w:rPr>
          <w:rFonts w:eastAsia="Roboto"/>
          <w:sz w:val="24"/>
          <w:szCs w:val="24"/>
        </w:rPr>
      </w:pPr>
    </w:p>
    <w:p w:rsidR="003A7A2C" w:rsidRPr="00426601" w:rsidRDefault="003A7A2C">
      <w:pPr>
        <w:pStyle w:val="normal0"/>
        <w:widowControl w:val="0"/>
        <w:spacing w:before="277" w:line="243" w:lineRule="auto"/>
        <w:ind w:right="304"/>
        <w:jc w:val="both"/>
        <w:rPr>
          <w:rFonts w:eastAsia="Roboto"/>
          <w:sz w:val="24"/>
          <w:szCs w:val="24"/>
        </w:rPr>
      </w:pPr>
    </w:p>
    <w:p w:rsidR="0095162E" w:rsidRPr="00426601" w:rsidRDefault="0095162E">
      <w:pPr>
        <w:pStyle w:val="normal0"/>
        <w:widowControl w:val="0"/>
        <w:spacing w:before="277" w:line="243" w:lineRule="auto"/>
        <w:ind w:right="304"/>
        <w:jc w:val="both"/>
        <w:rPr>
          <w:rFonts w:eastAsia="Roboto"/>
          <w:sz w:val="24"/>
          <w:szCs w:val="24"/>
        </w:rPr>
      </w:pPr>
    </w:p>
    <w:p w:rsidR="0095162E" w:rsidRPr="00426601" w:rsidRDefault="0095162E">
      <w:pPr>
        <w:pStyle w:val="normal0"/>
        <w:widowControl w:val="0"/>
        <w:spacing w:before="277" w:line="243" w:lineRule="auto"/>
        <w:ind w:right="304"/>
        <w:jc w:val="both"/>
        <w:rPr>
          <w:rFonts w:eastAsia="Roboto"/>
          <w:sz w:val="24"/>
          <w:szCs w:val="24"/>
        </w:rPr>
      </w:pPr>
    </w:p>
    <w:p w:rsidR="0095162E" w:rsidRDefault="0095162E">
      <w:pPr>
        <w:pStyle w:val="normal0"/>
        <w:widowControl w:val="0"/>
        <w:spacing w:before="277" w:line="243" w:lineRule="auto"/>
        <w:ind w:right="304"/>
        <w:jc w:val="both"/>
        <w:rPr>
          <w:rFonts w:eastAsia="Roboto"/>
          <w:sz w:val="24"/>
          <w:szCs w:val="24"/>
        </w:rPr>
      </w:pPr>
    </w:p>
    <w:p w:rsidR="00255BEE" w:rsidRDefault="00255BEE">
      <w:pPr>
        <w:pStyle w:val="normal0"/>
        <w:widowControl w:val="0"/>
        <w:spacing w:before="277" w:line="243" w:lineRule="auto"/>
        <w:ind w:right="304"/>
        <w:jc w:val="both"/>
        <w:rPr>
          <w:rFonts w:eastAsia="Roboto"/>
          <w:sz w:val="24"/>
          <w:szCs w:val="24"/>
        </w:rPr>
      </w:pPr>
    </w:p>
    <w:p w:rsidR="00255BEE" w:rsidRDefault="00255BEE">
      <w:pPr>
        <w:pStyle w:val="normal0"/>
        <w:widowControl w:val="0"/>
        <w:spacing w:before="277" w:line="243" w:lineRule="auto"/>
        <w:ind w:right="304"/>
        <w:jc w:val="both"/>
        <w:rPr>
          <w:rFonts w:eastAsia="Roboto"/>
          <w:sz w:val="24"/>
          <w:szCs w:val="24"/>
        </w:rPr>
      </w:pPr>
    </w:p>
    <w:p w:rsidR="00255BEE" w:rsidRDefault="00255BEE">
      <w:pPr>
        <w:pStyle w:val="normal0"/>
        <w:widowControl w:val="0"/>
        <w:spacing w:before="277" w:line="243" w:lineRule="auto"/>
        <w:ind w:right="304"/>
        <w:jc w:val="both"/>
        <w:rPr>
          <w:rFonts w:eastAsia="Roboto"/>
          <w:sz w:val="24"/>
          <w:szCs w:val="24"/>
        </w:rPr>
      </w:pPr>
    </w:p>
    <w:p w:rsidR="00A82C2E" w:rsidRDefault="00A82C2E">
      <w:pPr>
        <w:pStyle w:val="normal0"/>
        <w:widowControl w:val="0"/>
        <w:spacing w:before="277" w:line="243" w:lineRule="auto"/>
        <w:ind w:right="304"/>
        <w:jc w:val="both"/>
        <w:rPr>
          <w:rFonts w:eastAsia="Roboto"/>
          <w:sz w:val="24"/>
          <w:szCs w:val="24"/>
        </w:rPr>
      </w:pPr>
    </w:p>
    <w:p w:rsidR="00A82C2E" w:rsidRDefault="00A82C2E">
      <w:pPr>
        <w:pStyle w:val="normal0"/>
        <w:widowControl w:val="0"/>
        <w:spacing w:before="277" w:line="243" w:lineRule="auto"/>
        <w:ind w:right="304"/>
        <w:jc w:val="both"/>
        <w:rPr>
          <w:rFonts w:eastAsia="Roboto"/>
          <w:sz w:val="24"/>
          <w:szCs w:val="24"/>
        </w:rPr>
      </w:pPr>
    </w:p>
    <w:p w:rsidR="00BE7F61" w:rsidRPr="00426601" w:rsidRDefault="00BE7F61" w:rsidP="003A7A2C">
      <w:pPr>
        <w:pStyle w:val="normal0"/>
        <w:ind w:left="1" w:hanging="3"/>
        <w:jc w:val="center"/>
        <w:rPr>
          <w:rFonts w:eastAsia="Roboto"/>
          <w:b/>
          <w:sz w:val="24"/>
          <w:szCs w:val="24"/>
        </w:rPr>
      </w:pPr>
    </w:p>
    <w:p w:rsidR="003A7A2C" w:rsidRPr="00426601" w:rsidRDefault="003A7A2C" w:rsidP="003A7A2C">
      <w:pPr>
        <w:pStyle w:val="normal0"/>
        <w:ind w:left="1" w:hanging="3"/>
        <w:jc w:val="center"/>
        <w:rPr>
          <w:rFonts w:eastAsia="Roboto"/>
          <w:b/>
          <w:sz w:val="24"/>
          <w:szCs w:val="24"/>
        </w:rPr>
      </w:pPr>
      <w:r w:rsidRPr="00426601">
        <w:rPr>
          <w:rFonts w:eastAsia="Roboto"/>
          <w:b/>
          <w:sz w:val="24"/>
          <w:szCs w:val="24"/>
        </w:rPr>
        <w:t>ANEXO I</w:t>
      </w:r>
    </w:p>
    <w:p w:rsidR="003A7A2C" w:rsidRPr="00426601" w:rsidRDefault="003A7A2C" w:rsidP="003A7A2C">
      <w:pPr>
        <w:pStyle w:val="normal0"/>
        <w:ind w:left="1" w:hanging="3"/>
        <w:jc w:val="center"/>
        <w:rPr>
          <w:rFonts w:eastAsia="Roboto"/>
          <w:b/>
          <w:sz w:val="24"/>
          <w:szCs w:val="24"/>
        </w:rPr>
      </w:pPr>
    </w:p>
    <w:p w:rsidR="003A7A2C" w:rsidRPr="00426601" w:rsidRDefault="003A7A2C" w:rsidP="003A7A2C">
      <w:pPr>
        <w:pStyle w:val="normal0"/>
        <w:ind w:left="1" w:hanging="3"/>
        <w:jc w:val="center"/>
        <w:rPr>
          <w:rFonts w:eastAsia="Roboto"/>
          <w:b/>
          <w:sz w:val="24"/>
          <w:szCs w:val="24"/>
        </w:rPr>
      </w:pPr>
      <w:r w:rsidRPr="00426601">
        <w:rPr>
          <w:rFonts w:eastAsia="Roboto"/>
          <w:b/>
          <w:sz w:val="24"/>
          <w:szCs w:val="24"/>
        </w:rPr>
        <w:t>INFORMAÇÕES DO ESPET</w:t>
      </w:r>
      <w:r w:rsidR="005A2F93">
        <w:rPr>
          <w:rFonts w:eastAsia="Roboto"/>
          <w:b/>
          <w:sz w:val="24"/>
          <w:szCs w:val="24"/>
        </w:rPr>
        <w:t>Á</w:t>
      </w:r>
      <w:r w:rsidRPr="00426601">
        <w:rPr>
          <w:rFonts w:eastAsia="Roboto"/>
          <w:b/>
          <w:sz w:val="24"/>
          <w:szCs w:val="24"/>
        </w:rPr>
        <w:t>CULO</w:t>
      </w:r>
    </w:p>
    <w:p w:rsidR="003A7A2C" w:rsidRPr="00426601" w:rsidRDefault="003A7A2C" w:rsidP="003A7A2C">
      <w:pPr>
        <w:pStyle w:val="normal0"/>
        <w:ind w:left="1" w:hanging="3"/>
        <w:jc w:val="both"/>
        <w:rPr>
          <w:rFonts w:eastAsia="Roboto"/>
          <w:sz w:val="24"/>
          <w:szCs w:val="24"/>
        </w:rPr>
      </w:pPr>
    </w:p>
    <w:p w:rsidR="003A7A2C" w:rsidRPr="00426601" w:rsidRDefault="003A7A2C" w:rsidP="003A7A2C">
      <w:pPr>
        <w:pStyle w:val="normal0"/>
        <w:ind w:left="1" w:hanging="3"/>
        <w:jc w:val="both"/>
        <w:rPr>
          <w:rFonts w:eastAsia="Roboto"/>
          <w:sz w:val="24"/>
          <w:szCs w:val="24"/>
        </w:rPr>
      </w:pPr>
      <w:r w:rsidRPr="00426601">
        <w:rPr>
          <w:rFonts w:eastAsia="Roboto"/>
          <w:sz w:val="24"/>
          <w:szCs w:val="24"/>
        </w:rPr>
        <w:t>O anexo a ser enviado deve conter as seguintes informações:</w:t>
      </w:r>
    </w:p>
    <w:p w:rsidR="003A7A2C" w:rsidRPr="00426601" w:rsidRDefault="003A7A2C" w:rsidP="003A7A2C">
      <w:pPr>
        <w:pStyle w:val="normal0"/>
        <w:ind w:left="1" w:hanging="3"/>
        <w:jc w:val="center"/>
        <w:rPr>
          <w:rFonts w:eastAsia="Roboto"/>
          <w:b/>
          <w:sz w:val="24"/>
          <w:szCs w:val="24"/>
        </w:rPr>
      </w:pP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Nome do espetáculo;</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Nome do coletivo;</w:t>
      </w:r>
      <w:r w:rsidRPr="00426601">
        <w:rPr>
          <w:rFonts w:eastAsia="Roboto"/>
          <w:b/>
          <w:sz w:val="24"/>
          <w:szCs w:val="24"/>
        </w:rPr>
        <w:t xml:space="preserve"> </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Sinopse do espetáculo (máximo de </w:t>
      </w:r>
      <w:proofErr w:type="gramStart"/>
      <w:r w:rsidRPr="00426601">
        <w:rPr>
          <w:rFonts w:eastAsia="Roboto"/>
          <w:sz w:val="24"/>
          <w:szCs w:val="24"/>
        </w:rPr>
        <w:t>1</w:t>
      </w:r>
      <w:proofErr w:type="gramEnd"/>
      <w:r w:rsidRPr="00426601">
        <w:rPr>
          <w:rFonts w:eastAsia="Roboto"/>
          <w:sz w:val="24"/>
          <w:szCs w:val="24"/>
        </w:rPr>
        <w:t xml:space="preserve"> página);</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Concepção do espetáculo: concepção geral, de cenário, de figurino, de iluminação e de trilha sonora (máximo de </w:t>
      </w:r>
      <w:proofErr w:type="gramStart"/>
      <w:r w:rsidRPr="00426601">
        <w:rPr>
          <w:rFonts w:eastAsia="Roboto"/>
          <w:sz w:val="24"/>
          <w:szCs w:val="24"/>
        </w:rPr>
        <w:t>2</w:t>
      </w:r>
      <w:proofErr w:type="gramEnd"/>
      <w:r w:rsidRPr="00426601">
        <w:rPr>
          <w:rFonts w:eastAsia="Roboto"/>
          <w:sz w:val="24"/>
          <w:szCs w:val="24"/>
        </w:rPr>
        <w:t xml:space="preserve"> páginas);</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Ficha técnica completa;</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Breve currículo da equipe (</w:t>
      </w:r>
      <w:proofErr w:type="gramStart"/>
      <w:r w:rsidRPr="00426601">
        <w:rPr>
          <w:rFonts w:eastAsia="Roboto"/>
          <w:sz w:val="24"/>
          <w:szCs w:val="24"/>
        </w:rPr>
        <w:t>máximo 10</w:t>
      </w:r>
      <w:proofErr w:type="gramEnd"/>
      <w:r w:rsidRPr="00426601">
        <w:rPr>
          <w:rFonts w:eastAsia="Roboto"/>
          <w:sz w:val="24"/>
          <w:szCs w:val="24"/>
        </w:rPr>
        <w:t xml:space="preserve"> linhas cada);</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Indicativo de faixa etária (Livre, 12, 14, 16 ou 18 anos);</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Duração do espetáculo;</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Especificação do cenário;</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 Informações complementares (</w:t>
      </w:r>
      <w:r w:rsidRPr="00426601">
        <w:rPr>
          <w:rFonts w:eastAsia="Roboto"/>
          <w:i/>
          <w:sz w:val="24"/>
          <w:szCs w:val="24"/>
        </w:rPr>
        <w:t xml:space="preserve">ex: disposição de </w:t>
      </w:r>
      <w:proofErr w:type="spellStart"/>
      <w:r w:rsidRPr="00426601">
        <w:rPr>
          <w:rFonts w:eastAsia="Roboto"/>
          <w:i/>
          <w:sz w:val="24"/>
          <w:szCs w:val="24"/>
        </w:rPr>
        <w:t>platéia</w:t>
      </w:r>
      <w:proofErr w:type="spellEnd"/>
      <w:r w:rsidRPr="00426601">
        <w:rPr>
          <w:rFonts w:eastAsia="Roboto"/>
          <w:i/>
          <w:sz w:val="24"/>
          <w:szCs w:val="24"/>
        </w:rPr>
        <w:t xml:space="preserve"> no Teatro Oficina)</w:t>
      </w:r>
      <w:r w:rsidRPr="00426601">
        <w:rPr>
          <w:rFonts w:eastAsia="Roboto"/>
          <w:sz w:val="24"/>
          <w:szCs w:val="24"/>
        </w:rPr>
        <w:t>;</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 Planejamento de divulgação (máximo de </w:t>
      </w:r>
      <w:proofErr w:type="gramStart"/>
      <w:r w:rsidRPr="00426601">
        <w:rPr>
          <w:rFonts w:eastAsia="Roboto"/>
          <w:sz w:val="24"/>
          <w:szCs w:val="24"/>
        </w:rPr>
        <w:t>1</w:t>
      </w:r>
      <w:proofErr w:type="gramEnd"/>
      <w:r w:rsidRPr="00426601">
        <w:rPr>
          <w:rFonts w:eastAsia="Roboto"/>
          <w:sz w:val="24"/>
          <w:szCs w:val="24"/>
        </w:rPr>
        <w:t xml:space="preserve"> página);</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 Link de acesso ao vídeo do espetáculo (em caso de espetáculo já estreado);</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 Texto/roteiro do espetáculo;</w:t>
      </w:r>
    </w:p>
    <w:p w:rsidR="003A7A2C" w:rsidRPr="00426601" w:rsidRDefault="003A7A2C" w:rsidP="003A7A2C">
      <w:pPr>
        <w:pStyle w:val="normal0"/>
        <w:numPr>
          <w:ilvl w:val="0"/>
          <w:numId w:val="6"/>
        </w:numPr>
        <w:jc w:val="both"/>
        <w:rPr>
          <w:rFonts w:eastAsia="Roboto"/>
          <w:sz w:val="24"/>
          <w:szCs w:val="24"/>
        </w:rPr>
      </w:pPr>
      <w:r w:rsidRPr="00426601">
        <w:rPr>
          <w:rFonts w:eastAsia="Roboto"/>
          <w:sz w:val="24"/>
          <w:szCs w:val="24"/>
        </w:rPr>
        <w:t xml:space="preserve"> Inserir outras informações (site, blog, fotos e </w:t>
      </w:r>
      <w:proofErr w:type="spellStart"/>
      <w:r w:rsidRPr="00426601">
        <w:rPr>
          <w:rFonts w:eastAsia="Roboto"/>
          <w:sz w:val="24"/>
          <w:szCs w:val="24"/>
        </w:rPr>
        <w:t>etc</w:t>
      </w:r>
      <w:proofErr w:type="spellEnd"/>
      <w:r w:rsidRPr="00426601">
        <w:rPr>
          <w:rFonts w:eastAsia="Roboto"/>
          <w:sz w:val="24"/>
          <w:szCs w:val="24"/>
        </w:rPr>
        <w:t>) que julgar necessárias para qualificar seu projeto.</w:t>
      </w:r>
    </w:p>
    <w:p w:rsidR="003A7A2C" w:rsidRPr="00426601" w:rsidRDefault="003A7A2C" w:rsidP="003A7A2C">
      <w:pPr>
        <w:pStyle w:val="normal0"/>
        <w:jc w:val="both"/>
        <w:rPr>
          <w:rFonts w:eastAsia="Roboto"/>
          <w:sz w:val="24"/>
          <w:szCs w:val="24"/>
        </w:rPr>
      </w:pPr>
    </w:p>
    <w:p w:rsidR="003A7A2C" w:rsidRPr="00426601" w:rsidRDefault="003A7A2C" w:rsidP="003A7A2C">
      <w:pPr>
        <w:pStyle w:val="normal0"/>
        <w:ind w:firstLine="720"/>
        <w:jc w:val="both"/>
        <w:rPr>
          <w:rFonts w:eastAsia="Roboto"/>
          <w:sz w:val="24"/>
          <w:szCs w:val="24"/>
        </w:rPr>
      </w:pPr>
      <w:r w:rsidRPr="00426601">
        <w:rPr>
          <w:rFonts w:eastAsia="Roboto"/>
          <w:sz w:val="24"/>
          <w:szCs w:val="24"/>
        </w:rPr>
        <w:t xml:space="preserve">Observações: </w:t>
      </w:r>
    </w:p>
    <w:p w:rsidR="003A7A2C" w:rsidRPr="00426601" w:rsidRDefault="003A7A2C" w:rsidP="003A7A2C">
      <w:pPr>
        <w:pStyle w:val="normal0"/>
        <w:jc w:val="both"/>
        <w:rPr>
          <w:rFonts w:eastAsia="Roboto"/>
          <w:sz w:val="24"/>
          <w:szCs w:val="24"/>
        </w:rPr>
      </w:pPr>
    </w:p>
    <w:p w:rsidR="003A7A2C" w:rsidRPr="00426601" w:rsidRDefault="003A7A2C" w:rsidP="003A7A2C">
      <w:pPr>
        <w:pStyle w:val="normal0"/>
        <w:numPr>
          <w:ilvl w:val="0"/>
          <w:numId w:val="5"/>
        </w:numPr>
        <w:jc w:val="both"/>
        <w:rPr>
          <w:rFonts w:eastAsia="Roboto"/>
          <w:sz w:val="24"/>
          <w:szCs w:val="24"/>
        </w:rPr>
      </w:pPr>
      <w:r w:rsidRPr="00426601">
        <w:rPr>
          <w:rFonts w:eastAsia="Roboto"/>
          <w:sz w:val="24"/>
          <w:szCs w:val="24"/>
        </w:rPr>
        <w:t xml:space="preserve">A escrita da proposta deve ser feita nas fontes </w:t>
      </w:r>
      <w:proofErr w:type="spellStart"/>
      <w:r w:rsidRPr="00426601">
        <w:rPr>
          <w:rFonts w:eastAsia="Roboto"/>
          <w:i/>
          <w:sz w:val="24"/>
          <w:szCs w:val="24"/>
        </w:rPr>
        <w:t>Arial</w:t>
      </w:r>
      <w:proofErr w:type="spellEnd"/>
      <w:r w:rsidRPr="00426601">
        <w:rPr>
          <w:rFonts w:eastAsia="Roboto"/>
          <w:i/>
          <w:sz w:val="24"/>
          <w:szCs w:val="24"/>
        </w:rPr>
        <w:t xml:space="preserve"> </w:t>
      </w:r>
      <w:r w:rsidRPr="00426601">
        <w:rPr>
          <w:rFonts w:eastAsia="Roboto"/>
          <w:sz w:val="24"/>
          <w:szCs w:val="24"/>
        </w:rPr>
        <w:t xml:space="preserve">ou </w:t>
      </w:r>
      <w:r w:rsidRPr="00426601">
        <w:rPr>
          <w:rFonts w:eastAsia="Roboto"/>
          <w:i/>
          <w:sz w:val="24"/>
          <w:szCs w:val="24"/>
        </w:rPr>
        <w:t xml:space="preserve">Times </w:t>
      </w:r>
      <w:proofErr w:type="spellStart"/>
      <w:r w:rsidRPr="00426601">
        <w:rPr>
          <w:rFonts w:eastAsia="Roboto"/>
          <w:i/>
          <w:sz w:val="24"/>
          <w:szCs w:val="24"/>
        </w:rPr>
        <w:t>New</w:t>
      </w:r>
      <w:proofErr w:type="spellEnd"/>
      <w:r w:rsidRPr="00426601">
        <w:rPr>
          <w:rFonts w:eastAsia="Roboto"/>
          <w:i/>
          <w:sz w:val="24"/>
          <w:szCs w:val="24"/>
        </w:rPr>
        <w:t xml:space="preserve"> Roman, </w:t>
      </w:r>
      <w:r w:rsidRPr="00426601">
        <w:rPr>
          <w:rFonts w:eastAsia="Roboto"/>
          <w:sz w:val="24"/>
          <w:szCs w:val="24"/>
        </w:rPr>
        <w:t>no tamanho 12 e com espaçamento de 1,5.</w:t>
      </w:r>
    </w:p>
    <w:p w:rsidR="003A7A2C" w:rsidRPr="00426601" w:rsidRDefault="003A7A2C" w:rsidP="003A7A2C">
      <w:pPr>
        <w:pStyle w:val="normal0"/>
        <w:numPr>
          <w:ilvl w:val="0"/>
          <w:numId w:val="5"/>
        </w:numPr>
        <w:jc w:val="both"/>
        <w:rPr>
          <w:rFonts w:eastAsia="Roboto"/>
          <w:sz w:val="24"/>
          <w:szCs w:val="24"/>
        </w:rPr>
      </w:pPr>
      <w:r w:rsidRPr="00426601">
        <w:rPr>
          <w:rFonts w:eastAsia="Roboto"/>
          <w:sz w:val="24"/>
          <w:szCs w:val="24"/>
        </w:rPr>
        <w:t>Certifique-se de que todos os links inseridos estão abertos para visualização;</w:t>
      </w:r>
    </w:p>
    <w:p w:rsidR="003A7A2C" w:rsidRPr="00426601" w:rsidRDefault="003A7A2C" w:rsidP="003A7A2C">
      <w:pPr>
        <w:pStyle w:val="normal0"/>
        <w:numPr>
          <w:ilvl w:val="0"/>
          <w:numId w:val="5"/>
        </w:numPr>
        <w:jc w:val="both"/>
        <w:rPr>
          <w:rFonts w:eastAsia="Roboto"/>
          <w:sz w:val="24"/>
          <w:szCs w:val="24"/>
        </w:rPr>
      </w:pPr>
      <w:r w:rsidRPr="00426601">
        <w:rPr>
          <w:rFonts w:eastAsia="Roboto"/>
          <w:sz w:val="24"/>
          <w:szCs w:val="24"/>
        </w:rPr>
        <w:t>Certifique-se de que sua proposta contém todos os itens acima solicitados.</w:t>
      </w:r>
    </w:p>
    <w:p w:rsidR="003A7A2C" w:rsidRPr="00426601" w:rsidRDefault="003A7A2C">
      <w:pPr>
        <w:pStyle w:val="normal0"/>
        <w:widowControl w:val="0"/>
        <w:spacing w:before="277" w:line="243" w:lineRule="auto"/>
        <w:ind w:right="304"/>
        <w:jc w:val="both"/>
        <w:rPr>
          <w:rFonts w:eastAsia="Roboto"/>
          <w:sz w:val="24"/>
          <w:szCs w:val="24"/>
        </w:rPr>
      </w:pPr>
    </w:p>
    <w:p w:rsidR="00D9168E" w:rsidRPr="00426601" w:rsidRDefault="00D9168E">
      <w:pPr>
        <w:pStyle w:val="normal0"/>
        <w:widowControl w:val="0"/>
        <w:spacing w:before="277" w:line="243" w:lineRule="auto"/>
        <w:ind w:right="304"/>
        <w:jc w:val="both"/>
        <w:rPr>
          <w:rFonts w:eastAsia="Roboto"/>
          <w:sz w:val="24"/>
          <w:szCs w:val="24"/>
        </w:rPr>
      </w:pPr>
    </w:p>
    <w:p w:rsidR="0095162E" w:rsidRPr="00426601" w:rsidRDefault="0095162E">
      <w:pPr>
        <w:pStyle w:val="normal0"/>
        <w:widowControl w:val="0"/>
        <w:spacing w:before="277" w:line="243" w:lineRule="auto"/>
        <w:ind w:right="304"/>
        <w:jc w:val="both"/>
        <w:rPr>
          <w:rFonts w:eastAsia="Roboto"/>
          <w:sz w:val="24"/>
          <w:szCs w:val="24"/>
        </w:rPr>
      </w:pPr>
    </w:p>
    <w:p w:rsidR="0095162E" w:rsidRPr="00426601" w:rsidRDefault="0095162E">
      <w:pPr>
        <w:pStyle w:val="normal0"/>
        <w:widowControl w:val="0"/>
        <w:spacing w:before="277" w:line="243" w:lineRule="auto"/>
        <w:ind w:right="304"/>
        <w:jc w:val="both"/>
        <w:rPr>
          <w:rFonts w:eastAsia="Roboto"/>
          <w:sz w:val="24"/>
          <w:szCs w:val="24"/>
        </w:rPr>
      </w:pPr>
    </w:p>
    <w:p w:rsidR="0095162E" w:rsidRDefault="0095162E">
      <w:pPr>
        <w:pStyle w:val="normal0"/>
        <w:widowControl w:val="0"/>
        <w:spacing w:before="277" w:line="243" w:lineRule="auto"/>
        <w:ind w:right="304"/>
        <w:jc w:val="both"/>
        <w:rPr>
          <w:rFonts w:eastAsia="Roboto"/>
          <w:sz w:val="24"/>
          <w:szCs w:val="24"/>
        </w:rPr>
      </w:pPr>
    </w:p>
    <w:p w:rsidR="005A2F93" w:rsidRPr="00426601" w:rsidRDefault="005A2F93">
      <w:pPr>
        <w:pStyle w:val="normal0"/>
        <w:widowControl w:val="0"/>
        <w:spacing w:before="277" w:line="243" w:lineRule="auto"/>
        <w:ind w:right="304"/>
        <w:jc w:val="both"/>
        <w:rPr>
          <w:rFonts w:eastAsia="Roboto"/>
          <w:sz w:val="24"/>
          <w:szCs w:val="24"/>
        </w:rPr>
      </w:pPr>
    </w:p>
    <w:p w:rsidR="00CB22CD" w:rsidRPr="00426601" w:rsidRDefault="00CB22CD" w:rsidP="00CB22CD">
      <w:pPr>
        <w:pStyle w:val="normal0"/>
        <w:spacing w:before="240" w:after="240"/>
        <w:jc w:val="center"/>
        <w:rPr>
          <w:rFonts w:eastAsia="Roboto"/>
          <w:b/>
          <w:sz w:val="24"/>
          <w:szCs w:val="24"/>
        </w:rPr>
      </w:pPr>
      <w:r w:rsidRPr="00426601">
        <w:rPr>
          <w:rFonts w:eastAsia="Roboto"/>
          <w:b/>
          <w:sz w:val="24"/>
          <w:szCs w:val="24"/>
        </w:rPr>
        <w:t>ANEXO II</w:t>
      </w:r>
    </w:p>
    <w:p w:rsidR="00CB22CD" w:rsidRPr="00426601" w:rsidRDefault="00CB22CD" w:rsidP="00CB22CD">
      <w:pPr>
        <w:pStyle w:val="normal0"/>
        <w:spacing w:before="240" w:after="240"/>
        <w:jc w:val="center"/>
        <w:rPr>
          <w:b/>
          <w:sz w:val="24"/>
          <w:szCs w:val="24"/>
        </w:rPr>
      </w:pPr>
      <w:r w:rsidRPr="00426601">
        <w:rPr>
          <w:rFonts w:eastAsia="Roboto"/>
          <w:b/>
          <w:sz w:val="24"/>
          <w:szCs w:val="24"/>
        </w:rPr>
        <w:t xml:space="preserve"> </w:t>
      </w:r>
      <w:r w:rsidRPr="00426601">
        <w:rPr>
          <w:b/>
          <w:sz w:val="24"/>
          <w:szCs w:val="24"/>
        </w:rPr>
        <w:t>DECLARAÇÃO DE RESPONSABILIDADE DOS DIREITOS AUTORAIS</w:t>
      </w:r>
    </w:p>
    <w:p w:rsidR="00CB22CD" w:rsidRPr="00426601" w:rsidRDefault="00CB22CD" w:rsidP="00CB22CD">
      <w:pPr>
        <w:pStyle w:val="normal0"/>
        <w:spacing w:before="240" w:after="240"/>
        <w:rPr>
          <w:rFonts w:eastAsia="Times New Roman"/>
          <w:sz w:val="24"/>
          <w:szCs w:val="24"/>
        </w:rPr>
      </w:pPr>
      <w:r w:rsidRPr="00426601">
        <w:rPr>
          <w:rFonts w:eastAsia="Times New Roman"/>
          <w:sz w:val="24"/>
          <w:szCs w:val="24"/>
        </w:rPr>
        <w:t xml:space="preserve"> </w:t>
      </w:r>
    </w:p>
    <w:p w:rsidR="00CB22CD" w:rsidRPr="00426601" w:rsidRDefault="00CB22CD" w:rsidP="00CB22CD">
      <w:pPr>
        <w:pStyle w:val="normal0"/>
        <w:spacing w:before="240" w:after="240" w:line="480" w:lineRule="auto"/>
        <w:ind w:right="-420" w:firstLine="700"/>
        <w:jc w:val="both"/>
        <w:rPr>
          <w:sz w:val="24"/>
          <w:szCs w:val="24"/>
        </w:rPr>
      </w:pPr>
      <w:r w:rsidRPr="00426601">
        <w:rPr>
          <w:sz w:val="24"/>
          <w:szCs w:val="24"/>
        </w:rPr>
        <w:t>Eu ___________________________________________, declaro que sou o responsável pela liberação dos direitos autorais de texto e da trilha sonora do espetáculo _______________________________________________, assumindo todos e quaisquer ônus que porventura possam ocorrer, comprometendo-me a apresentar o documento de liberação/notificação do ECAD e de liberação da SBAT ou do próprio autor do(s) texto(s), quando for o caso.</w:t>
      </w:r>
    </w:p>
    <w:p w:rsidR="00CB22CD" w:rsidRPr="00426601" w:rsidRDefault="00CB22CD" w:rsidP="00CB22CD">
      <w:pPr>
        <w:pStyle w:val="normal0"/>
        <w:spacing w:before="240" w:after="240" w:line="480" w:lineRule="auto"/>
        <w:ind w:right="-420"/>
        <w:jc w:val="both"/>
        <w:rPr>
          <w:sz w:val="24"/>
          <w:szCs w:val="24"/>
        </w:rPr>
      </w:pPr>
    </w:p>
    <w:p w:rsidR="00CB22CD" w:rsidRPr="00426601" w:rsidRDefault="00CB22CD" w:rsidP="00CB22CD">
      <w:pPr>
        <w:pStyle w:val="normal0"/>
        <w:spacing w:before="120" w:after="200"/>
        <w:ind w:right="-420" w:firstLine="720"/>
        <w:jc w:val="right"/>
        <w:rPr>
          <w:sz w:val="24"/>
          <w:szCs w:val="24"/>
        </w:rPr>
      </w:pPr>
      <w:r w:rsidRPr="00426601">
        <w:rPr>
          <w:sz w:val="24"/>
          <w:szCs w:val="24"/>
        </w:rPr>
        <w:t>Porto Alegre, _____ de __________________</w:t>
      </w:r>
      <w:proofErr w:type="gramStart"/>
      <w:r w:rsidRPr="00426601">
        <w:rPr>
          <w:sz w:val="24"/>
          <w:szCs w:val="24"/>
        </w:rPr>
        <w:t xml:space="preserve">  </w:t>
      </w:r>
      <w:proofErr w:type="gramEnd"/>
      <w:r w:rsidRPr="00426601">
        <w:rPr>
          <w:sz w:val="24"/>
          <w:szCs w:val="24"/>
        </w:rPr>
        <w:t>de 2023.</w:t>
      </w:r>
    </w:p>
    <w:p w:rsidR="00CB22CD" w:rsidRPr="00426601" w:rsidRDefault="00CB22CD" w:rsidP="00CB22CD">
      <w:pPr>
        <w:pStyle w:val="normal0"/>
        <w:spacing w:before="240" w:after="240"/>
        <w:jc w:val="center"/>
        <w:rPr>
          <w:rFonts w:eastAsia="Roboto"/>
          <w:sz w:val="24"/>
          <w:szCs w:val="24"/>
        </w:rPr>
      </w:pPr>
      <w:r w:rsidRPr="00426601">
        <w:rPr>
          <w:rFonts w:eastAsia="Roboto"/>
          <w:b/>
          <w:sz w:val="24"/>
          <w:szCs w:val="24"/>
        </w:rPr>
        <w:t xml:space="preserve"> </w:t>
      </w:r>
      <w:r w:rsidRPr="00426601">
        <w:rPr>
          <w:rFonts w:eastAsia="Roboto"/>
          <w:sz w:val="24"/>
          <w:szCs w:val="24"/>
        </w:rPr>
        <w:t xml:space="preserve"> </w:t>
      </w:r>
    </w:p>
    <w:p w:rsidR="00CB22CD" w:rsidRPr="00426601" w:rsidRDefault="00CB22CD" w:rsidP="00CB22CD">
      <w:pPr>
        <w:pStyle w:val="normal0"/>
        <w:spacing w:before="240" w:after="240"/>
        <w:jc w:val="center"/>
        <w:rPr>
          <w:rFonts w:eastAsia="Roboto"/>
          <w:sz w:val="24"/>
          <w:szCs w:val="24"/>
        </w:rPr>
      </w:pPr>
      <w:r w:rsidRPr="00426601">
        <w:rPr>
          <w:rFonts w:eastAsia="Roboto"/>
          <w:sz w:val="24"/>
          <w:szCs w:val="24"/>
        </w:rPr>
        <w:t xml:space="preserve"> </w:t>
      </w:r>
    </w:p>
    <w:p w:rsidR="00CB22CD" w:rsidRPr="00426601" w:rsidRDefault="00CB22CD" w:rsidP="00CB22CD">
      <w:pPr>
        <w:pStyle w:val="normal0"/>
        <w:spacing w:line="240" w:lineRule="auto"/>
        <w:jc w:val="center"/>
        <w:rPr>
          <w:rFonts w:eastAsia="Roboto"/>
          <w:sz w:val="24"/>
          <w:szCs w:val="24"/>
        </w:rPr>
      </w:pPr>
      <w:r w:rsidRPr="00426601">
        <w:rPr>
          <w:rFonts w:eastAsia="Roboto"/>
          <w:sz w:val="24"/>
          <w:szCs w:val="24"/>
        </w:rPr>
        <w:t>________________________________________</w:t>
      </w:r>
    </w:p>
    <w:p w:rsidR="00CB22CD" w:rsidRPr="00426601" w:rsidRDefault="00CB22CD" w:rsidP="00CB22CD">
      <w:pPr>
        <w:pStyle w:val="normal0"/>
        <w:spacing w:line="240" w:lineRule="auto"/>
        <w:jc w:val="center"/>
        <w:rPr>
          <w:rFonts w:eastAsia="Roboto"/>
          <w:sz w:val="24"/>
          <w:szCs w:val="24"/>
        </w:rPr>
      </w:pPr>
      <w:r w:rsidRPr="00426601">
        <w:rPr>
          <w:rFonts w:eastAsia="Roboto"/>
          <w:sz w:val="24"/>
          <w:szCs w:val="24"/>
        </w:rPr>
        <w:t>Assinatura</w:t>
      </w:r>
    </w:p>
    <w:p w:rsidR="00CB22CD" w:rsidRPr="00426601" w:rsidRDefault="00CB22CD" w:rsidP="00CB22CD">
      <w:pPr>
        <w:pStyle w:val="normal0"/>
        <w:spacing w:before="240" w:after="240"/>
        <w:jc w:val="center"/>
        <w:rPr>
          <w:rFonts w:eastAsia="Roboto"/>
          <w:sz w:val="24"/>
          <w:szCs w:val="24"/>
        </w:rPr>
      </w:pPr>
      <w:r w:rsidRPr="00426601">
        <w:rPr>
          <w:rFonts w:eastAsia="Roboto"/>
          <w:sz w:val="24"/>
          <w:szCs w:val="24"/>
        </w:rPr>
        <w:t xml:space="preserve"> </w:t>
      </w:r>
    </w:p>
    <w:p w:rsidR="003A7A2C" w:rsidRPr="00426601" w:rsidRDefault="003A7A2C">
      <w:pPr>
        <w:pStyle w:val="normal0"/>
        <w:widowControl w:val="0"/>
        <w:spacing w:before="277" w:line="243" w:lineRule="auto"/>
        <w:ind w:right="304"/>
        <w:jc w:val="both"/>
        <w:rPr>
          <w:rFonts w:eastAsia="Roboto"/>
          <w:sz w:val="24"/>
          <w:szCs w:val="24"/>
        </w:rPr>
      </w:pPr>
    </w:p>
    <w:p w:rsidR="003A7A2C" w:rsidRPr="00426601" w:rsidRDefault="003A7A2C">
      <w:pPr>
        <w:pStyle w:val="normal0"/>
        <w:widowControl w:val="0"/>
        <w:spacing w:before="277" w:line="243" w:lineRule="auto"/>
        <w:ind w:right="304"/>
        <w:jc w:val="both"/>
        <w:rPr>
          <w:rFonts w:eastAsia="Roboto"/>
          <w:b/>
          <w:sz w:val="24"/>
          <w:szCs w:val="24"/>
        </w:rPr>
      </w:pPr>
    </w:p>
    <w:p w:rsidR="0088263F" w:rsidRPr="00426601" w:rsidRDefault="0088263F">
      <w:pPr>
        <w:pStyle w:val="normal0"/>
        <w:widowControl w:val="0"/>
        <w:spacing w:before="277" w:line="243" w:lineRule="auto"/>
        <w:ind w:right="304"/>
        <w:jc w:val="both"/>
        <w:rPr>
          <w:rFonts w:eastAsia="Roboto"/>
          <w:b/>
          <w:sz w:val="24"/>
          <w:szCs w:val="24"/>
        </w:rPr>
      </w:pPr>
    </w:p>
    <w:p w:rsidR="0088263F" w:rsidRPr="00426601" w:rsidRDefault="0088263F">
      <w:pPr>
        <w:pStyle w:val="normal0"/>
        <w:widowControl w:val="0"/>
        <w:spacing w:before="277" w:line="243" w:lineRule="auto"/>
        <w:ind w:right="304"/>
        <w:jc w:val="both"/>
        <w:rPr>
          <w:rFonts w:eastAsia="Roboto"/>
          <w:b/>
          <w:sz w:val="24"/>
          <w:szCs w:val="24"/>
        </w:rPr>
      </w:pPr>
    </w:p>
    <w:p w:rsidR="0088263F" w:rsidRPr="00426601" w:rsidRDefault="0088263F">
      <w:pPr>
        <w:pStyle w:val="normal0"/>
        <w:widowControl w:val="0"/>
        <w:spacing w:before="277" w:line="243" w:lineRule="auto"/>
        <w:ind w:right="304"/>
        <w:jc w:val="both"/>
        <w:rPr>
          <w:rFonts w:eastAsia="Roboto"/>
          <w:b/>
          <w:sz w:val="24"/>
          <w:szCs w:val="24"/>
        </w:rPr>
      </w:pPr>
    </w:p>
    <w:p w:rsidR="0088263F" w:rsidRPr="00426601" w:rsidRDefault="0088263F">
      <w:pPr>
        <w:pStyle w:val="normal0"/>
        <w:widowControl w:val="0"/>
        <w:spacing w:before="277" w:line="243" w:lineRule="auto"/>
        <w:ind w:right="304"/>
        <w:jc w:val="both"/>
        <w:rPr>
          <w:rFonts w:eastAsia="Roboto"/>
          <w:b/>
          <w:sz w:val="24"/>
          <w:szCs w:val="24"/>
        </w:rPr>
      </w:pPr>
    </w:p>
    <w:p w:rsidR="0088263F" w:rsidRPr="00426601" w:rsidRDefault="0088263F">
      <w:pPr>
        <w:pStyle w:val="normal0"/>
        <w:widowControl w:val="0"/>
        <w:spacing w:before="277" w:line="243" w:lineRule="auto"/>
        <w:ind w:right="304"/>
        <w:jc w:val="both"/>
        <w:rPr>
          <w:rFonts w:eastAsia="Roboto"/>
          <w:b/>
          <w:sz w:val="24"/>
          <w:szCs w:val="24"/>
        </w:rPr>
      </w:pPr>
    </w:p>
    <w:p w:rsidR="00F84EA3" w:rsidRPr="00426601" w:rsidRDefault="00F84EA3" w:rsidP="00F84EA3">
      <w:pPr>
        <w:pStyle w:val="normal0"/>
        <w:spacing w:before="240" w:after="240"/>
        <w:jc w:val="center"/>
        <w:rPr>
          <w:rFonts w:eastAsia="Roboto"/>
          <w:b/>
          <w:sz w:val="24"/>
          <w:szCs w:val="24"/>
        </w:rPr>
      </w:pPr>
      <w:r w:rsidRPr="00426601">
        <w:rPr>
          <w:rFonts w:eastAsia="Roboto"/>
          <w:b/>
          <w:sz w:val="24"/>
          <w:szCs w:val="24"/>
        </w:rPr>
        <w:t>ANEXO III</w:t>
      </w:r>
    </w:p>
    <w:p w:rsidR="00F84EA3" w:rsidRPr="00426601" w:rsidRDefault="00F84EA3" w:rsidP="00F84EA3">
      <w:pPr>
        <w:pStyle w:val="normal0"/>
        <w:spacing w:before="240" w:after="240"/>
        <w:jc w:val="center"/>
        <w:rPr>
          <w:rFonts w:eastAsia="Roboto"/>
          <w:b/>
          <w:sz w:val="24"/>
          <w:szCs w:val="24"/>
        </w:rPr>
      </w:pPr>
      <w:r w:rsidRPr="00426601">
        <w:rPr>
          <w:rFonts w:eastAsia="Roboto"/>
          <w:b/>
          <w:sz w:val="24"/>
          <w:szCs w:val="24"/>
        </w:rPr>
        <w:t xml:space="preserve"> DECLARAÇÃO DE RESPONSABILIDADE DO REGISTRO PROFISSIONAL DA EQUIPE TÉCNICA</w:t>
      </w:r>
    </w:p>
    <w:p w:rsidR="00F84EA3" w:rsidRPr="00426601" w:rsidRDefault="00F84EA3" w:rsidP="00F84EA3">
      <w:pPr>
        <w:pStyle w:val="normal0"/>
        <w:spacing w:before="240" w:after="240"/>
        <w:jc w:val="center"/>
        <w:rPr>
          <w:b/>
          <w:sz w:val="24"/>
          <w:szCs w:val="24"/>
        </w:rPr>
      </w:pPr>
      <w:r w:rsidRPr="00426601">
        <w:rPr>
          <w:b/>
          <w:sz w:val="24"/>
          <w:szCs w:val="24"/>
        </w:rPr>
        <w:t xml:space="preserve"> </w:t>
      </w:r>
    </w:p>
    <w:p w:rsidR="00F84EA3" w:rsidRPr="00426601" w:rsidRDefault="00F84EA3" w:rsidP="00F84EA3">
      <w:pPr>
        <w:pStyle w:val="normal0"/>
        <w:spacing w:before="240" w:after="240"/>
        <w:jc w:val="both"/>
        <w:rPr>
          <w:rFonts w:eastAsia="Roboto"/>
          <w:sz w:val="24"/>
          <w:szCs w:val="24"/>
        </w:rPr>
      </w:pPr>
      <w:r w:rsidRPr="00426601">
        <w:rPr>
          <w:rFonts w:eastAsia="Roboto"/>
          <w:sz w:val="24"/>
          <w:szCs w:val="24"/>
        </w:rPr>
        <w:t xml:space="preserve">Declaro, </w:t>
      </w:r>
      <w:proofErr w:type="gramStart"/>
      <w:r w:rsidRPr="00426601">
        <w:rPr>
          <w:rFonts w:eastAsia="Roboto"/>
          <w:sz w:val="24"/>
          <w:szCs w:val="24"/>
        </w:rPr>
        <w:t>sob penas</w:t>
      </w:r>
      <w:proofErr w:type="gramEnd"/>
      <w:r w:rsidRPr="00426601">
        <w:rPr>
          <w:rFonts w:eastAsia="Roboto"/>
          <w:sz w:val="24"/>
          <w:szCs w:val="24"/>
        </w:rPr>
        <w:t xml:space="preserve"> da Lei, para fins do </w:t>
      </w:r>
      <w:r w:rsidRPr="00426601">
        <w:rPr>
          <w:rFonts w:eastAsia="Roboto"/>
          <w:b/>
          <w:sz w:val="24"/>
          <w:szCs w:val="24"/>
        </w:rPr>
        <w:t xml:space="preserve">Regulamento para Espetáculos de Artes Cênicas no Teatro Oficina Olga </w:t>
      </w:r>
      <w:proofErr w:type="spellStart"/>
      <w:r w:rsidRPr="00426601">
        <w:rPr>
          <w:rFonts w:eastAsia="Roboto"/>
          <w:b/>
          <w:sz w:val="24"/>
          <w:szCs w:val="24"/>
        </w:rPr>
        <w:t>Reverbel</w:t>
      </w:r>
      <w:proofErr w:type="spellEnd"/>
      <w:r w:rsidRPr="00426601">
        <w:rPr>
          <w:rFonts w:eastAsia="Roboto"/>
          <w:sz w:val="24"/>
          <w:szCs w:val="24"/>
        </w:rPr>
        <w:t xml:space="preserve"> para a </w:t>
      </w:r>
      <w:r w:rsidRPr="00426601">
        <w:rPr>
          <w:rFonts w:eastAsia="Roboto"/>
          <w:b/>
          <w:sz w:val="24"/>
          <w:szCs w:val="24"/>
        </w:rPr>
        <w:t>Temporada Atos e Cenas do RS</w:t>
      </w:r>
      <w:r w:rsidRPr="00426601">
        <w:rPr>
          <w:rFonts w:eastAsia="Roboto"/>
          <w:sz w:val="24"/>
          <w:szCs w:val="24"/>
        </w:rPr>
        <w:t xml:space="preserve"> de 2023, que sou responsável pela contratação de pessoas qualificadas e habilitadas para exercerem as funções técnicas no teatro, assumindo todo e qualquer dano, referente à manipulação dos equipamentos pela equipe técnica de minha produção que porventura possa ocorrer.</w:t>
      </w:r>
    </w:p>
    <w:p w:rsidR="00F84EA3" w:rsidRPr="00426601" w:rsidRDefault="00F84EA3" w:rsidP="00F84EA3">
      <w:pPr>
        <w:pStyle w:val="normal0"/>
        <w:spacing w:before="240" w:after="240"/>
        <w:jc w:val="center"/>
        <w:rPr>
          <w:rFonts w:eastAsia="Roboto"/>
          <w:sz w:val="24"/>
          <w:szCs w:val="24"/>
        </w:rPr>
      </w:pPr>
      <w:r w:rsidRPr="00426601">
        <w:rPr>
          <w:rFonts w:eastAsia="Roboto"/>
          <w:sz w:val="24"/>
          <w:szCs w:val="24"/>
        </w:rPr>
        <w:t xml:space="preserve"> </w:t>
      </w:r>
    </w:p>
    <w:p w:rsidR="00F84EA3" w:rsidRPr="00426601" w:rsidRDefault="00F84EA3" w:rsidP="00F84EA3">
      <w:pPr>
        <w:pStyle w:val="normal0"/>
        <w:spacing w:before="240" w:after="240"/>
        <w:jc w:val="both"/>
        <w:rPr>
          <w:rFonts w:eastAsia="Roboto"/>
          <w:b/>
          <w:sz w:val="24"/>
          <w:szCs w:val="24"/>
        </w:rPr>
      </w:pPr>
      <w:proofErr w:type="gramStart"/>
      <w:r w:rsidRPr="00426601">
        <w:rPr>
          <w:rFonts w:eastAsia="Roboto"/>
          <w:b/>
          <w:sz w:val="24"/>
          <w:szCs w:val="24"/>
        </w:rPr>
        <w:t>Técnico(</w:t>
      </w:r>
      <w:proofErr w:type="gramEnd"/>
      <w:r w:rsidRPr="00426601">
        <w:rPr>
          <w:rFonts w:eastAsia="Roboto"/>
          <w:b/>
          <w:sz w:val="24"/>
          <w:szCs w:val="24"/>
        </w:rPr>
        <w:t>a) de iluminação:</w:t>
      </w:r>
    </w:p>
    <w:p w:rsidR="00F84EA3" w:rsidRPr="00426601" w:rsidRDefault="00F84EA3" w:rsidP="00F84EA3">
      <w:pPr>
        <w:pStyle w:val="normal0"/>
        <w:spacing w:before="240" w:after="240"/>
        <w:jc w:val="both"/>
        <w:rPr>
          <w:rFonts w:eastAsia="Roboto"/>
          <w:b/>
          <w:sz w:val="24"/>
          <w:szCs w:val="24"/>
        </w:rPr>
      </w:pPr>
      <w:r w:rsidRPr="00426601">
        <w:rPr>
          <w:rFonts w:eastAsia="Roboto"/>
          <w:b/>
          <w:sz w:val="24"/>
          <w:szCs w:val="24"/>
        </w:rPr>
        <w:t>Nome:</w:t>
      </w:r>
    </w:p>
    <w:p w:rsidR="00F84EA3" w:rsidRPr="00426601" w:rsidRDefault="00F84EA3" w:rsidP="00F84EA3">
      <w:pPr>
        <w:pStyle w:val="normal0"/>
        <w:spacing w:before="240" w:after="240"/>
        <w:jc w:val="both"/>
        <w:rPr>
          <w:rFonts w:eastAsia="Roboto"/>
          <w:b/>
          <w:sz w:val="24"/>
          <w:szCs w:val="24"/>
        </w:rPr>
      </w:pPr>
      <w:r w:rsidRPr="00426601">
        <w:rPr>
          <w:rFonts w:eastAsia="Roboto"/>
          <w:b/>
          <w:sz w:val="24"/>
          <w:szCs w:val="24"/>
        </w:rPr>
        <w:t>Número de Registro Profissional:</w:t>
      </w:r>
    </w:p>
    <w:p w:rsidR="00F84EA3" w:rsidRPr="00426601" w:rsidRDefault="00F84EA3" w:rsidP="00F84EA3">
      <w:pPr>
        <w:pStyle w:val="normal0"/>
        <w:spacing w:before="240" w:after="240"/>
        <w:jc w:val="both"/>
        <w:rPr>
          <w:rFonts w:eastAsia="Roboto"/>
          <w:b/>
          <w:sz w:val="24"/>
          <w:szCs w:val="24"/>
        </w:rPr>
      </w:pPr>
      <w:proofErr w:type="gramStart"/>
      <w:r w:rsidRPr="00426601">
        <w:rPr>
          <w:rFonts w:eastAsia="Roboto"/>
          <w:b/>
          <w:sz w:val="24"/>
          <w:szCs w:val="24"/>
        </w:rPr>
        <w:t>Técnico(</w:t>
      </w:r>
      <w:proofErr w:type="gramEnd"/>
      <w:r w:rsidRPr="00426601">
        <w:rPr>
          <w:rFonts w:eastAsia="Roboto"/>
          <w:b/>
          <w:sz w:val="24"/>
          <w:szCs w:val="24"/>
        </w:rPr>
        <w:t>a) de som:</w:t>
      </w:r>
    </w:p>
    <w:p w:rsidR="00F84EA3" w:rsidRPr="00426601" w:rsidRDefault="00F84EA3" w:rsidP="00F84EA3">
      <w:pPr>
        <w:pStyle w:val="normal0"/>
        <w:spacing w:before="240" w:after="240"/>
        <w:jc w:val="both"/>
        <w:rPr>
          <w:rFonts w:eastAsia="Roboto"/>
          <w:b/>
          <w:sz w:val="24"/>
          <w:szCs w:val="24"/>
        </w:rPr>
      </w:pPr>
      <w:r w:rsidRPr="00426601">
        <w:rPr>
          <w:rFonts w:eastAsia="Roboto"/>
          <w:b/>
          <w:sz w:val="24"/>
          <w:szCs w:val="24"/>
        </w:rPr>
        <w:t>Nome:</w:t>
      </w:r>
    </w:p>
    <w:p w:rsidR="00F84EA3" w:rsidRPr="00426601" w:rsidRDefault="00F84EA3" w:rsidP="00F84EA3">
      <w:pPr>
        <w:pStyle w:val="normal0"/>
        <w:spacing w:before="240" w:after="240"/>
        <w:jc w:val="both"/>
        <w:rPr>
          <w:rFonts w:eastAsia="Roboto"/>
          <w:b/>
          <w:sz w:val="24"/>
          <w:szCs w:val="24"/>
        </w:rPr>
      </w:pPr>
      <w:r w:rsidRPr="00426601">
        <w:rPr>
          <w:rFonts w:eastAsia="Roboto"/>
          <w:b/>
          <w:sz w:val="24"/>
          <w:szCs w:val="24"/>
        </w:rPr>
        <w:t>Número de Registro Profissional:</w:t>
      </w:r>
    </w:p>
    <w:p w:rsidR="00F84EA3" w:rsidRPr="00426601" w:rsidRDefault="00F84EA3" w:rsidP="00F84EA3">
      <w:pPr>
        <w:pStyle w:val="normal0"/>
        <w:spacing w:before="240" w:after="240"/>
        <w:jc w:val="both"/>
        <w:rPr>
          <w:rFonts w:eastAsia="Roboto"/>
          <w:b/>
          <w:sz w:val="24"/>
          <w:szCs w:val="24"/>
        </w:rPr>
      </w:pPr>
    </w:p>
    <w:p w:rsidR="00F84EA3" w:rsidRPr="00426601" w:rsidRDefault="00F84EA3" w:rsidP="00F84EA3">
      <w:pPr>
        <w:pStyle w:val="normal0"/>
        <w:spacing w:before="240" w:after="240"/>
        <w:jc w:val="right"/>
        <w:rPr>
          <w:rFonts w:eastAsia="Roboto"/>
          <w:sz w:val="24"/>
          <w:szCs w:val="24"/>
        </w:rPr>
      </w:pPr>
      <w:r w:rsidRPr="00426601">
        <w:rPr>
          <w:rFonts w:eastAsia="Roboto"/>
          <w:sz w:val="24"/>
          <w:szCs w:val="24"/>
        </w:rPr>
        <w:t>Porto Alegre, _</w:t>
      </w:r>
      <w:r w:rsidR="00BE7F61" w:rsidRPr="00426601">
        <w:rPr>
          <w:rFonts w:eastAsia="Roboto"/>
          <w:sz w:val="24"/>
          <w:szCs w:val="24"/>
        </w:rPr>
        <w:t>__</w:t>
      </w:r>
      <w:r w:rsidRPr="00426601">
        <w:rPr>
          <w:rFonts w:eastAsia="Roboto"/>
          <w:sz w:val="24"/>
          <w:szCs w:val="24"/>
        </w:rPr>
        <w:t xml:space="preserve">_ de </w:t>
      </w:r>
      <w:r w:rsidR="00BE7F61" w:rsidRPr="00426601">
        <w:rPr>
          <w:rFonts w:eastAsia="Roboto"/>
          <w:sz w:val="24"/>
          <w:szCs w:val="24"/>
        </w:rPr>
        <w:t>___________</w:t>
      </w:r>
      <w:r w:rsidRPr="00426601">
        <w:rPr>
          <w:rFonts w:eastAsia="Roboto"/>
          <w:sz w:val="24"/>
          <w:szCs w:val="24"/>
        </w:rPr>
        <w:t>__ de 2023.</w:t>
      </w:r>
    </w:p>
    <w:p w:rsidR="00F84EA3" w:rsidRPr="00426601" w:rsidRDefault="00F84EA3" w:rsidP="00F84EA3">
      <w:pPr>
        <w:pStyle w:val="normal0"/>
        <w:spacing w:before="240" w:after="240"/>
        <w:jc w:val="center"/>
        <w:rPr>
          <w:rFonts w:eastAsia="Roboto"/>
          <w:sz w:val="24"/>
          <w:szCs w:val="24"/>
        </w:rPr>
      </w:pPr>
    </w:p>
    <w:p w:rsidR="00F84EA3" w:rsidRPr="00426601" w:rsidRDefault="00F84EA3" w:rsidP="00F84EA3">
      <w:pPr>
        <w:pStyle w:val="normal0"/>
        <w:spacing w:line="240" w:lineRule="auto"/>
        <w:jc w:val="center"/>
        <w:rPr>
          <w:rFonts w:eastAsia="Roboto"/>
          <w:sz w:val="24"/>
          <w:szCs w:val="24"/>
        </w:rPr>
      </w:pPr>
      <w:r w:rsidRPr="00426601">
        <w:rPr>
          <w:rFonts w:eastAsia="Roboto"/>
          <w:sz w:val="24"/>
          <w:szCs w:val="24"/>
        </w:rPr>
        <w:t>________________________________________</w:t>
      </w:r>
    </w:p>
    <w:p w:rsidR="00F84EA3" w:rsidRPr="00426601" w:rsidRDefault="00F84EA3" w:rsidP="00F84EA3">
      <w:pPr>
        <w:pStyle w:val="normal0"/>
        <w:spacing w:line="240" w:lineRule="auto"/>
        <w:jc w:val="center"/>
        <w:rPr>
          <w:sz w:val="24"/>
          <w:szCs w:val="24"/>
        </w:rPr>
      </w:pPr>
      <w:r w:rsidRPr="00426601">
        <w:rPr>
          <w:rFonts w:eastAsia="Roboto"/>
          <w:sz w:val="24"/>
          <w:szCs w:val="24"/>
        </w:rPr>
        <w:t>Assinatura</w:t>
      </w:r>
    </w:p>
    <w:p w:rsidR="00CB22CD" w:rsidRPr="00426601" w:rsidRDefault="00CB22CD">
      <w:pPr>
        <w:pStyle w:val="normal0"/>
        <w:widowControl w:val="0"/>
        <w:spacing w:before="277" w:line="243" w:lineRule="auto"/>
        <w:ind w:right="304"/>
        <w:jc w:val="both"/>
        <w:rPr>
          <w:rFonts w:eastAsia="Roboto"/>
          <w:b/>
          <w:sz w:val="24"/>
          <w:szCs w:val="24"/>
        </w:rPr>
      </w:pPr>
    </w:p>
    <w:p w:rsidR="00F84EA3" w:rsidRPr="00426601" w:rsidRDefault="00F84EA3">
      <w:pPr>
        <w:pStyle w:val="normal0"/>
        <w:widowControl w:val="0"/>
        <w:spacing w:before="277" w:line="243" w:lineRule="auto"/>
        <w:ind w:right="304"/>
        <w:jc w:val="both"/>
        <w:rPr>
          <w:rFonts w:eastAsia="Roboto"/>
          <w:b/>
          <w:sz w:val="24"/>
          <w:szCs w:val="24"/>
        </w:rPr>
      </w:pPr>
    </w:p>
    <w:p w:rsidR="0095162E" w:rsidRPr="00426601" w:rsidRDefault="0095162E">
      <w:pPr>
        <w:pStyle w:val="normal0"/>
        <w:widowControl w:val="0"/>
        <w:spacing w:before="277" w:line="243" w:lineRule="auto"/>
        <w:ind w:right="304"/>
        <w:jc w:val="both"/>
        <w:rPr>
          <w:rFonts w:eastAsia="Roboto"/>
          <w:b/>
          <w:sz w:val="24"/>
          <w:szCs w:val="24"/>
        </w:rPr>
      </w:pPr>
    </w:p>
    <w:p w:rsidR="0095162E" w:rsidRPr="00426601" w:rsidRDefault="0095162E">
      <w:pPr>
        <w:pStyle w:val="normal0"/>
        <w:widowControl w:val="0"/>
        <w:spacing w:before="277" w:line="243" w:lineRule="auto"/>
        <w:ind w:right="304"/>
        <w:jc w:val="both"/>
        <w:rPr>
          <w:rFonts w:eastAsia="Roboto"/>
          <w:b/>
          <w:sz w:val="24"/>
          <w:szCs w:val="24"/>
        </w:rPr>
      </w:pPr>
    </w:p>
    <w:p w:rsidR="0095162E" w:rsidRDefault="0042624A" w:rsidP="0042624A">
      <w:pPr>
        <w:pStyle w:val="normal0"/>
        <w:widowControl w:val="0"/>
        <w:spacing w:before="277" w:line="243" w:lineRule="auto"/>
        <w:ind w:right="304"/>
        <w:jc w:val="center"/>
        <w:rPr>
          <w:rFonts w:eastAsia="Roboto"/>
          <w:b/>
          <w:sz w:val="24"/>
          <w:szCs w:val="24"/>
        </w:rPr>
      </w:pPr>
      <w:r>
        <w:rPr>
          <w:rFonts w:eastAsia="Roboto"/>
          <w:b/>
          <w:sz w:val="24"/>
          <w:szCs w:val="24"/>
        </w:rPr>
        <w:lastRenderedPageBreak/>
        <w:t>ANEXO IV</w:t>
      </w:r>
    </w:p>
    <w:p w:rsidR="004020CB" w:rsidRDefault="004020CB" w:rsidP="0042624A">
      <w:pPr>
        <w:pStyle w:val="normal0"/>
        <w:widowControl w:val="0"/>
        <w:spacing w:before="277" w:line="243" w:lineRule="auto"/>
        <w:ind w:right="304"/>
        <w:jc w:val="center"/>
        <w:rPr>
          <w:rFonts w:eastAsia="Roboto"/>
          <w:b/>
          <w:sz w:val="24"/>
          <w:szCs w:val="24"/>
        </w:rPr>
      </w:pPr>
    </w:p>
    <w:p w:rsidR="00A06B08" w:rsidRPr="00426601" w:rsidRDefault="00A06B08" w:rsidP="00A06B08">
      <w:pPr>
        <w:pBdr>
          <w:top w:val="nil"/>
          <w:left w:val="nil"/>
          <w:bottom w:val="nil"/>
          <w:right w:val="nil"/>
          <w:between w:val="nil"/>
        </w:pBdr>
        <w:jc w:val="center"/>
        <w:rPr>
          <w:sz w:val="24"/>
          <w:szCs w:val="24"/>
        </w:rPr>
      </w:pPr>
      <w:bookmarkStart w:id="0" w:name="_GoBack"/>
      <w:bookmarkEnd w:id="0"/>
      <w:r w:rsidRPr="00426601">
        <w:rPr>
          <w:b/>
          <w:sz w:val="24"/>
          <w:szCs w:val="24"/>
        </w:rPr>
        <w:t>CONTRATO DE CESSÃO DE PAUTA</w:t>
      </w:r>
    </w:p>
    <w:p w:rsidR="00A06B08" w:rsidRPr="00426601" w:rsidRDefault="00A336A3" w:rsidP="00A06B08">
      <w:pPr>
        <w:pBdr>
          <w:top w:val="nil"/>
          <w:left w:val="nil"/>
          <w:bottom w:val="nil"/>
          <w:right w:val="nil"/>
          <w:between w:val="nil"/>
        </w:pBdr>
        <w:jc w:val="center"/>
        <w:rPr>
          <w:sz w:val="24"/>
          <w:szCs w:val="24"/>
        </w:rPr>
      </w:pPr>
      <w:r w:rsidRPr="00426601">
        <w:rPr>
          <w:b/>
          <w:sz w:val="24"/>
          <w:szCs w:val="24"/>
        </w:rPr>
        <w:t>TEATRO OFICINA OLGA REVERBEL</w:t>
      </w:r>
    </w:p>
    <w:p w:rsidR="00A06B08" w:rsidRPr="00426601" w:rsidRDefault="00A06B08" w:rsidP="00A06B08">
      <w:pPr>
        <w:pBdr>
          <w:top w:val="nil"/>
          <w:left w:val="nil"/>
          <w:bottom w:val="nil"/>
          <w:right w:val="nil"/>
          <w:between w:val="nil"/>
        </w:pBdr>
        <w:jc w:val="center"/>
        <w:rPr>
          <w:sz w:val="24"/>
          <w:szCs w:val="24"/>
        </w:rPr>
      </w:pP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09"/>
        <w:gridCol w:w="5732"/>
      </w:tblGrid>
      <w:tr w:rsidR="00A06B08" w:rsidRPr="00426601" w:rsidTr="00DF5D1F">
        <w:trPr>
          <w:trHeight w:val="70"/>
        </w:trPr>
        <w:tc>
          <w:tcPr>
            <w:tcW w:w="9441" w:type="dxa"/>
            <w:gridSpan w:val="2"/>
            <w:tcBorders>
              <w:top w:val="single" w:sz="12"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ight="-2"/>
              <w:jc w:val="center"/>
              <w:rPr>
                <w:sz w:val="24"/>
                <w:szCs w:val="24"/>
              </w:rPr>
            </w:pPr>
            <w:r w:rsidRPr="00426601">
              <w:rPr>
                <w:b/>
                <w:sz w:val="24"/>
                <w:szCs w:val="24"/>
              </w:rPr>
              <w:t>QUADRO 1 – CEDENTE</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03"/>
              <w:rPr>
                <w:sz w:val="24"/>
                <w:szCs w:val="24"/>
              </w:rPr>
            </w:pPr>
            <w:r w:rsidRPr="00426601">
              <w:rPr>
                <w:sz w:val="24"/>
                <w:szCs w:val="24"/>
              </w:rPr>
              <w:t>Nome Empresarial:</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39"/>
              <w:rPr>
                <w:sz w:val="24"/>
                <w:szCs w:val="24"/>
              </w:rPr>
            </w:pPr>
            <w:r w:rsidRPr="00426601">
              <w:rPr>
                <w:b/>
                <w:sz w:val="24"/>
                <w:szCs w:val="24"/>
              </w:rPr>
              <w:t>FUNDAÇÃO TEATRO SÃO PEDRO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03"/>
              <w:rPr>
                <w:sz w:val="24"/>
                <w:szCs w:val="24"/>
              </w:rPr>
            </w:pPr>
            <w:r w:rsidRPr="00426601">
              <w:rPr>
                <w:sz w:val="24"/>
                <w:szCs w:val="24"/>
              </w:rPr>
              <w:t>Nome Fantasia:</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39"/>
              <w:rPr>
                <w:sz w:val="24"/>
                <w:szCs w:val="24"/>
              </w:rPr>
            </w:pPr>
            <w:r w:rsidRPr="00426601">
              <w:rPr>
                <w:b/>
                <w:sz w:val="24"/>
                <w:szCs w:val="24"/>
              </w:rPr>
              <w:t>THEATRO SÃO PEDRO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03"/>
              <w:rPr>
                <w:sz w:val="24"/>
                <w:szCs w:val="24"/>
              </w:rPr>
            </w:pPr>
            <w:r w:rsidRPr="00426601">
              <w:rPr>
                <w:sz w:val="24"/>
                <w:szCs w:val="24"/>
              </w:rPr>
              <w:t>CNPJ:</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39"/>
              <w:rPr>
                <w:sz w:val="24"/>
                <w:szCs w:val="24"/>
              </w:rPr>
            </w:pPr>
            <w:r w:rsidRPr="00426601">
              <w:rPr>
                <w:sz w:val="24"/>
                <w:szCs w:val="24"/>
                <w:highlight w:val="white"/>
              </w:rPr>
              <w:t>87.810.107/0001-83</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03"/>
              <w:rPr>
                <w:sz w:val="24"/>
                <w:szCs w:val="24"/>
              </w:rPr>
            </w:pPr>
            <w:r w:rsidRPr="00426601">
              <w:rPr>
                <w:sz w:val="24"/>
                <w:szCs w:val="24"/>
              </w:rPr>
              <w:t>Endereço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39"/>
              <w:rPr>
                <w:sz w:val="24"/>
                <w:szCs w:val="24"/>
              </w:rPr>
            </w:pPr>
            <w:r w:rsidRPr="00426601">
              <w:rPr>
                <w:sz w:val="24"/>
                <w:szCs w:val="24"/>
                <w:highlight w:val="white"/>
              </w:rPr>
              <w:t xml:space="preserve">Praça Marechal Deodoro, s/nº, Centro Histórico, </w:t>
            </w:r>
          </w:p>
          <w:p w:rsidR="00A06B08" w:rsidRPr="00426601" w:rsidRDefault="00A06B08" w:rsidP="00DF5D1F">
            <w:pPr>
              <w:pBdr>
                <w:top w:val="nil"/>
                <w:left w:val="nil"/>
                <w:bottom w:val="nil"/>
                <w:right w:val="nil"/>
                <w:between w:val="nil"/>
              </w:pBdr>
              <w:ind w:left="139"/>
              <w:rPr>
                <w:sz w:val="24"/>
                <w:szCs w:val="24"/>
              </w:rPr>
            </w:pPr>
            <w:r w:rsidRPr="00426601">
              <w:rPr>
                <w:sz w:val="24"/>
                <w:szCs w:val="24"/>
                <w:highlight w:val="white"/>
              </w:rPr>
              <w:t xml:space="preserve">CEP: </w:t>
            </w:r>
            <w:proofErr w:type="gramStart"/>
            <w:r w:rsidRPr="00426601">
              <w:rPr>
                <w:sz w:val="24"/>
                <w:szCs w:val="24"/>
                <w:highlight w:val="white"/>
              </w:rPr>
              <w:t>90010-300, Porto</w:t>
            </w:r>
            <w:proofErr w:type="gramEnd"/>
            <w:r w:rsidRPr="00426601">
              <w:rPr>
                <w:sz w:val="24"/>
                <w:szCs w:val="24"/>
                <w:highlight w:val="white"/>
              </w:rPr>
              <w:t xml:space="preserve"> Alegre, RS</w:t>
            </w:r>
          </w:p>
        </w:tc>
      </w:tr>
      <w:tr w:rsidR="00A06B08" w:rsidRPr="00426601" w:rsidTr="00DF5D1F">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Pr>
                <w:sz w:val="24"/>
                <w:szCs w:val="24"/>
              </w:rPr>
            </w:pPr>
            <w:r w:rsidRPr="00426601">
              <w:rPr>
                <w:sz w:val="24"/>
                <w:szCs w:val="24"/>
              </w:rPr>
              <w:t>REPRESENTANTE LEGAL</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39"/>
              <w:rPr>
                <w:sz w:val="24"/>
                <w:szCs w:val="24"/>
              </w:rPr>
            </w:pPr>
            <w:r w:rsidRPr="00426601">
              <w:rPr>
                <w:b/>
                <w:sz w:val="24"/>
                <w:szCs w:val="24"/>
                <w:highlight w:val="white"/>
              </w:rPr>
              <w:t xml:space="preserve">Antônio Carlos </w:t>
            </w:r>
            <w:proofErr w:type="spellStart"/>
            <w:r w:rsidRPr="00426601">
              <w:rPr>
                <w:b/>
                <w:sz w:val="24"/>
                <w:szCs w:val="24"/>
                <w:highlight w:val="white"/>
              </w:rPr>
              <w:t>Hohlfeldt</w:t>
            </w:r>
            <w:proofErr w:type="spellEnd"/>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39"/>
              <w:rPr>
                <w:sz w:val="24"/>
                <w:szCs w:val="24"/>
              </w:rPr>
            </w:pPr>
            <w:r w:rsidRPr="00426601">
              <w:rPr>
                <w:sz w:val="24"/>
                <w:szCs w:val="24"/>
              </w:rPr>
              <w:t>Presidente</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39"/>
              <w:rPr>
                <w:sz w:val="24"/>
                <w:szCs w:val="24"/>
              </w:rPr>
            </w:pPr>
            <w:r w:rsidRPr="00426601">
              <w:rPr>
                <w:sz w:val="24"/>
                <w:szCs w:val="24"/>
                <w:highlight w:val="white"/>
              </w:rPr>
              <w:t>8002517186</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39"/>
              <w:rPr>
                <w:sz w:val="24"/>
                <w:szCs w:val="24"/>
              </w:rPr>
            </w:pPr>
            <w:r w:rsidRPr="00426601">
              <w:rPr>
                <w:sz w:val="24"/>
                <w:szCs w:val="24"/>
                <w:highlight w:val="white"/>
              </w:rPr>
              <w:t>057.024.610-53</w:t>
            </w:r>
          </w:p>
        </w:tc>
      </w:tr>
      <w:tr w:rsidR="00A06B08" w:rsidRPr="00426601" w:rsidTr="00DF5D1F">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ind w:left="103"/>
              <w:rPr>
                <w:sz w:val="24"/>
                <w:szCs w:val="24"/>
              </w:rPr>
            </w:pPr>
            <w:r w:rsidRPr="00426601">
              <w:rPr>
                <w:sz w:val="24"/>
                <w:szCs w:val="24"/>
              </w:rPr>
              <w:t>REPRESENTANTE ARTÍSTICO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spacing w:before="57"/>
              <w:ind w:left="139"/>
              <w:rPr>
                <w:b/>
                <w:sz w:val="24"/>
                <w:szCs w:val="24"/>
                <w:highlight w:val="white"/>
              </w:rPr>
            </w:pPr>
            <w:proofErr w:type="spellStart"/>
            <w:r w:rsidRPr="00426601">
              <w:rPr>
                <w:b/>
                <w:sz w:val="24"/>
                <w:szCs w:val="24"/>
                <w:highlight w:val="white"/>
              </w:rPr>
              <w:t>Dilmar</w:t>
            </w:r>
            <w:proofErr w:type="spellEnd"/>
            <w:r w:rsidRPr="00426601">
              <w:rPr>
                <w:b/>
                <w:sz w:val="24"/>
                <w:szCs w:val="24"/>
                <w:highlight w:val="white"/>
              </w:rPr>
              <w:t xml:space="preserve"> Messias</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ind w:left="139"/>
              <w:rPr>
                <w:sz w:val="24"/>
                <w:szCs w:val="24"/>
              </w:rPr>
            </w:pPr>
            <w:r w:rsidRPr="00426601">
              <w:rPr>
                <w:sz w:val="24"/>
                <w:szCs w:val="24"/>
              </w:rPr>
              <w:t>Superintendente Artístico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ind w:left="139"/>
              <w:rPr>
                <w:sz w:val="24"/>
                <w:szCs w:val="24"/>
              </w:rPr>
            </w:pPr>
            <w:r w:rsidRPr="00426601">
              <w:rPr>
                <w:sz w:val="24"/>
                <w:szCs w:val="24"/>
              </w:rPr>
              <w:t>8002071531</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ind w:left="139"/>
              <w:rPr>
                <w:sz w:val="24"/>
                <w:szCs w:val="24"/>
              </w:rPr>
            </w:pPr>
            <w:r w:rsidRPr="00426601">
              <w:rPr>
                <w:sz w:val="24"/>
                <w:szCs w:val="24"/>
              </w:rPr>
              <w:t>099.984.030-49</w:t>
            </w:r>
          </w:p>
        </w:tc>
      </w:tr>
      <w:tr w:rsidR="00A06B08" w:rsidRPr="00426601" w:rsidTr="00DF5D1F">
        <w:trPr>
          <w:trHeight w:val="212"/>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ight="-2"/>
              <w:jc w:val="center"/>
              <w:rPr>
                <w:sz w:val="24"/>
                <w:szCs w:val="24"/>
              </w:rPr>
            </w:pPr>
            <w:r w:rsidRPr="00426601">
              <w:rPr>
                <w:b/>
                <w:sz w:val="24"/>
                <w:szCs w:val="24"/>
              </w:rPr>
              <w:t>QUADRO 2 – CESSIONÁRIO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Nome Empresarial:</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after="57"/>
              <w:ind w:left="147" w:right="-2"/>
              <w:rPr>
                <w:b/>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Nome Fantasia:</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after="57"/>
              <w:ind w:left="147" w:right="-2"/>
              <w:rPr>
                <w:b/>
                <w:sz w:val="24"/>
                <w:szCs w:val="24"/>
                <w:highlight w:val="white"/>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CNPJ:</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spacing w:before="57" w:after="57"/>
              <w:ind w:left="147" w:right="-2"/>
              <w:rPr>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Endereço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ind w:left="147" w:right="-2"/>
              <w:rPr>
                <w:sz w:val="24"/>
                <w:szCs w:val="24"/>
              </w:rPr>
            </w:pPr>
          </w:p>
        </w:tc>
      </w:tr>
      <w:tr w:rsidR="00A06B08" w:rsidRPr="00426601" w:rsidTr="00DF5D1F">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Pr>
                <w:sz w:val="24"/>
                <w:szCs w:val="24"/>
              </w:rPr>
            </w:pPr>
            <w:r w:rsidRPr="00426601">
              <w:rPr>
                <w:sz w:val="24"/>
                <w:szCs w:val="24"/>
              </w:rPr>
              <w:t>REPRESENTANTE LEGAL</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after="57"/>
              <w:ind w:left="147" w:right="-2"/>
              <w:rPr>
                <w:b/>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CCCCCC"/>
              <w:left w:val="single" w:sz="4" w:space="0" w:color="CCCCCC"/>
              <w:bottom w:val="single" w:sz="4" w:space="0" w:color="CCCCCC"/>
              <w:right w:val="single" w:sz="4" w:space="0" w:color="CCCCCC"/>
            </w:tcBorders>
            <w:shd w:val="clear" w:color="auto" w:fill="auto"/>
          </w:tcPr>
          <w:p w:rsidR="00A06B08" w:rsidRPr="00426601" w:rsidRDefault="00A06B08" w:rsidP="00DF5D1F">
            <w:pPr>
              <w:spacing w:before="57" w:after="57"/>
              <w:ind w:left="147" w:right="-2"/>
              <w:rPr>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after="57"/>
              <w:ind w:left="147" w:right="-2"/>
              <w:rPr>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06B08" w:rsidRPr="00426601" w:rsidRDefault="00A06B08" w:rsidP="00DF5D1F">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spacing w:before="57" w:after="57"/>
              <w:ind w:left="147" w:right="-2"/>
              <w:rPr>
                <w:sz w:val="24"/>
                <w:szCs w:val="24"/>
              </w:rPr>
            </w:pPr>
          </w:p>
        </w:tc>
      </w:tr>
      <w:tr w:rsidR="00A06B08" w:rsidRPr="00426601" w:rsidTr="00DF5D1F">
        <w:trPr>
          <w:trHeight w:val="219"/>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3160" w:right="3158"/>
              <w:jc w:val="center"/>
              <w:rPr>
                <w:sz w:val="24"/>
                <w:szCs w:val="24"/>
              </w:rPr>
            </w:pPr>
            <w:r w:rsidRPr="00426601">
              <w:rPr>
                <w:b/>
                <w:sz w:val="24"/>
                <w:szCs w:val="24"/>
              </w:rPr>
              <w:t xml:space="preserve">QUADRO 3 – </w:t>
            </w:r>
            <w:r w:rsidRPr="00426601">
              <w:rPr>
                <w:b/>
                <w:sz w:val="24"/>
                <w:szCs w:val="24"/>
              </w:rPr>
              <w:lastRenderedPageBreak/>
              <w:t>ESPETÁCULO</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42" w:right="-9"/>
              <w:rPr>
                <w:sz w:val="24"/>
                <w:szCs w:val="24"/>
              </w:rPr>
            </w:pPr>
            <w:r w:rsidRPr="00426601">
              <w:rPr>
                <w:sz w:val="24"/>
                <w:szCs w:val="24"/>
              </w:rPr>
              <w:lastRenderedPageBreak/>
              <w:t>Título: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spacing w:before="96" w:after="96"/>
              <w:rPr>
                <w:b/>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42" w:right="-9"/>
              <w:rPr>
                <w:sz w:val="24"/>
                <w:szCs w:val="24"/>
              </w:rPr>
            </w:pPr>
            <w:r w:rsidRPr="00426601">
              <w:rPr>
                <w:sz w:val="24"/>
                <w:szCs w:val="24"/>
              </w:rPr>
              <w:t>Local de realização: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pBdr>
                <w:top w:val="nil"/>
                <w:left w:val="nil"/>
                <w:bottom w:val="nil"/>
                <w:right w:val="nil"/>
                <w:between w:val="nil"/>
              </w:pBdr>
              <w:spacing w:before="45" w:after="45"/>
              <w:ind w:left="147" w:right="-2"/>
              <w:rPr>
                <w:b/>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42" w:right="-9"/>
              <w:rPr>
                <w:sz w:val="24"/>
                <w:szCs w:val="24"/>
              </w:rPr>
            </w:pPr>
            <w:r w:rsidRPr="00426601">
              <w:rPr>
                <w:sz w:val="24"/>
                <w:szCs w:val="24"/>
              </w:rPr>
              <w:t>Número de apresentações:</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pBdr>
                <w:top w:val="nil"/>
                <w:left w:val="nil"/>
                <w:bottom w:val="nil"/>
                <w:right w:val="nil"/>
                <w:between w:val="nil"/>
              </w:pBdr>
              <w:spacing w:before="45" w:after="45"/>
              <w:ind w:left="147" w:right="-2"/>
              <w:rPr>
                <w:sz w:val="24"/>
                <w:szCs w:val="24"/>
              </w:rPr>
            </w:pP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42" w:right="-9"/>
              <w:rPr>
                <w:sz w:val="24"/>
                <w:szCs w:val="24"/>
              </w:rPr>
            </w:pPr>
            <w:r w:rsidRPr="00426601">
              <w:rPr>
                <w:sz w:val="24"/>
                <w:szCs w:val="24"/>
              </w:rPr>
              <w:t>Datas e horários:</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06B08" w:rsidRPr="00426601" w:rsidRDefault="00A06B08" w:rsidP="00DF5D1F">
            <w:pPr>
              <w:pBdr>
                <w:top w:val="nil"/>
                <w:left w:val="nil"/>
                <w:bottom w:val="nil"/>
                <w:right w:val="nil"/>
                <w:between w:val="nil"/>
              </w:pBdr>
              <w:spacing w:before="45" w:after="45"/>
              <w:ind w:right="-2"/>
              <w:rPr>
                <w:sz w:val="24"/>
                <w:szCs w:val="24"/>
              </w:rPr>
            </w:pPr>
          </w:p>
        </w:tc>
      </w:tr>
      <w:tr w:rsidR="00A06B08" w:rsidRPr="00426601" w:rsidTr="00DF5D1F">
        <w:tc>
          <w:tcPr>
            <w:tcW w:w="3709" w:type="dxa"/>
            <w:tcBorders>
              <w:left w:val="single" w:sz="12" w:space="0" w:color="000000"/>
              <w:bottom w:val="single" w:sz="4"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45" w:after="45"/>
              <w:ind w:left="142" w:right="-9"/>
              <w:rPr>
                <w:sz w:val="24"/>
                <w:szCs w:val="24"/>
              </w:rPr>
            </w:pPr>
            <w:r w:rsidRPr="00426601">
              <w:rPr>
                <w:sz w:val="24"/>
                <w:szCs w:val="24"/>
              </w:rPr>
              <w:t>Data e horário da montagem:</w:t>
            </w:r>
          </w:p>
        </w:tc>
        <w:tc>
          <w:tcPr>
            <w:tcW w:w="5732" w:type="dxa"/>
            <w:tcBorders>
              <w:left w:val="single" w:sz="4" w:space="0" w:color="000000"/>
              <w:bottom w:val="single" w:sz="4" w:space="0" w:color="000000"/>
              <w:right w:val="single" w:sz="12" w:space="0" w:color="000000"/>
            </w:tcBorders>
            <w:shd w:val="clear" w:color="auto" w:fill="auto"/>
          </w:tcPr>
          <w:p w:rsidR="00A06B08" w:rsidRPr="00426601" w:rsidRDefault="00A06B08" w:rsidP="00DF5D1F">
            <w:pPr>
              <w:pBdr>
                <w:top w:val="nil"/>
                <w:left w:val="nil"/>
                <w:bottom w:val="nil"/>
                <w:right w:val="nil"/>
                <w:between w:val="nil"/>
              </w:pBdr>
              <w:spacing w:before="45" w:after="45"/>
              <w:ind w:right="-2"/>
              <w:rPr>
                <w:sz w:val="24"/>
                <w:szCs w:val="24"/>
              </w:rPr>
            </w:pPr>
          </w:p>
        </w:tc>
      </w:tr>
      <w:tr w:rsidR="00A06B08" w:rsidRPr="00426601" w:rsidTr="00DF5D1F">
        <w:trPr>
          <w:trHeight w:val="213"/>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ight="-2"/>
              <w:jc w:val="center"/>
              <w:rPr>
                <w:sz w:val="24"/>
                <w:szCs w:val="24"/>
              </w:rPr>
            </w:pPr>
            <w:r w:rsidRPr="00426601">
              <w:rPr>
                <w:b/>
                <w:sz w:val="24"/>
                <w:szCs w:val="24"/>
              </w:rPr>
              <w:t>QUADRO 4 – TAXAS</w:t>
            </w:r>
          </w:p>
        </w:tc>
      </w:tr>
      <w:tr w:rsidR="00A06B08" w:rsidRPr="00426601" w:rsidTr="00DF5D1F">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06B08" w:rsidRPr="00426601" w:rsidRDefault="00A06B08" w:rsidP="00DF5D1F">
            <w:pPr>
              <w:ind w:left="142"/>
              <w:rPr>
                <w:sz w:val="24"/>
                <w:szCs w:val="24"/>
              </w:rPr>
            </w:pPr>
            <w:r w:rsidRPr="00426601">
              <w:rPr>
                <w:sz w:val="24"/>
                <w:szCs w:val="24"/>
              </w:rPr>
              <w:t>Taxa:</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06B08" w:rsidRPr="00426601" w:rsidRDefault="00A06B08" w:rsidP="00DF5D1F">
            <w:pPr>
              <w:ind w:left="147"/>
              <w:jc w:val="both"/>
              <w:rPr>
                <w:sz w:val="24"/>
                <w:szCs w:val="24"/>
              </w:rPr>
            </w:pPr>
          </w:p>
        </w:tc>
      </w:tr>
      <w:tr w:rsidR="00A06B08" w:rsidRPr="00426601" w:rsidTr="00DF5D1F">
        <w:tc>
          <w:tcPr>
            <w:tcW w:w="3709" w:type="dxa"/>
            <w:tcBorders>
              <w:left w:val="single" w:sz="12" w:space="0" w:color="000000"/>
              <w:bottom w:val="single" w:sz="4" w:space="0" w:color="000000"/>
              <w:right w:val="single" w:sz="4" w:space="0" w:color="000000"/>
            </w:tcBorders>
            <w:shd w:val="clear" w:color="auto" w:fill="FFFFFF"/>
          </w:tcPr>
          <w:p w:rsidR="00A06B08" w:rsidRPr="00426601" w:rsidRDefault="00A06B08" w:rsidP="00DF5D1F">
            <w:pPr>
              <w:ind w:left="142"/>
              <w:rPr>
                <w:sz w:val="24"/>
                <w:szCs w:val="24"/>
              </w:rPr>
            </w:pPr>
            <w:r w:rsidRPr="00426601">
              <w:rPr>
                <w:sz w:val="24"/>
                <w:szCs w:val="24"/>
              </w:rPr>
              <w:t>Taxa de reserva:</w:t>
            </w:r>
          </w:p>
        </w:tc>
        <w:tc>
          <w:tcPr>
            <w:tcW w:w="5732" w:type="dxa"/>
            <w:tcBorders>
              <w:left w:val="single" w:sz="4" w:space="0" w:color="000000"/>
              <w:bottom w:val="single" w:sz="4" w:space="0" w:color="000000"/>
              <w:right w:val="single" w:sz="12" w:space="0" w:color="000000"/>
            </w:tcBorders>
            <w:shd w:val="clear" w:color="auto" w:fill="FFFFFF"/>
          </w:tcPr>
          <w:p w:rsidR="00A06B08" w:rsidRPr="00426601" w:rsidRDefault="00A06B08" w:rsidP="00DF5D1F">
            <w:pPr>
              <w:ind w:left="147"/>
              <w:jc w:val="both"/>
              <w:rPr>
                <w:sz w:val="24"/>
                <w:szCs w:val="24"/>
              </w:rPr>
            </w:pPr>
          </w:p>
        </w:tc>
      </w:tr>
      <w:tr w:rsidR="00A06B08" w:rsidRPr="00426601" w:rsidTr="00DF5D1F">
        <w:tc>
          <w:tcPr>
            <w:tcW w:w="3709" w:type="dxa"/>
            <w:tcBorders>
              <w:left w:val="single" w:sz="12" w:space="0" w:color="000000"/>
              <w:bottom w:val="single" w:sz="4" w:space="0" w:color="000000"/>
              <w:right w:val="single" w:sz="4" w:space="0" w:color="000000"/>
            </w:tcBorders>
            <w:shd w:val="clear" w:color="auto" w:fill="FFFFFF"/>
          </w:tcPr>
          <w:p w:rsidR="00A06B08" w:rsidRPr="00426601" w:rsidRDefault="00A06B08" w:rsidP="00DF5D1F">
            <w:pPr>
              <w:ind w:left="142"/>
              <w:rPr>
                <w:sz w:val="24"/>
                <w:szCs w:val="24"/>
              </w:rPr>
            </w:pPr>
            <w:r w:rsidRPr="00426601">
              <w:rPr>
                <w:sz w:val="24"/>
                <w:szCs w:val="24"/>
              </w:rPr>
              <w:t>Taxa mínima:</w:t>
            </w:r>
          </w:p>
        </w:tc>
        <w:tc>
          <w:tcPr>
            <w:tcW w:w="5732" w:type="dxa"/>
            <w:tcBorders>
              <w:left w:val="single" w:sz="4" w:space="0" w:color="000000"/>
              <w:bottom w:val="single" w:sz="4" w:space="0" w:color="000000"/>
              <w:right w:val="single" w:sz="12" w:space="0" w:color="000000"/>
            </w:tcBorders>
            <w:shd w:val="clear" w:color="auto" w:fill="FFFFFF"/>
          </w:tcPr>
          <w:p w:rsidR="00A06B08" w:rsidRPr="00426601" w:rsidRDefault="00A06B08" w:rsidP="00DF5D1F">
            <w:pPr>
              <w:ind w:left="147"/>
              <w:jc w:val="both"/>
              <w:rPr>
                <w:sz w:val="24"/>
                <w:szCs w:val="24"/>
              </w:rPr>
            </w:pPr>
          </w:p>
        </w:tc>
      </w:tr>
      <w:tr w:rsidR="00A06B08" w:rsidRPr="00426601" w:rsidTr="00DF5D1F">
        <w:tc>
          <w:tcPr>
            <w:tcW w:w="3709" w:type="dxa"/>
            <w:tcBorders>
              <w:left w:val="single" w:sz="12" w:space="0" w:color="000000"/>
              <w:bottom w:val="single" w:sz="4" w:space="0" w:color="000000"/>
              <w:right w:val="single" w:sz="4" w:space="0" w:color="000000"/>
            </w:tcBorders>
            <w:shd w:val="clear" w:color="auto" w:fill="FFFFFF"/>
          </w:tcPr>
          <w:p w:rsidR="00A06B08" w:rsidRPr="00426601" w:rsidRDefault="00A06B08" w:rsidP="00DF5D1F">
            <w:pPr>
              <w:ind w:left="142"/>
              <w:rPr>
                <w:sz w:val="24"/>
                <w:szCs w:val="24"/>
              </w:rPr>
            </w:pPr>
            <w:r w:rsidRPr="00426601">
              <w:rPr>
                <w:sz w:val="24"/>
                <w:szCs w:val="24"/>
              </w:rPr>
              <w:t>Taxa de cancelamento:</w:t>
            </w:r>
          </w:p>
        </w:tc>
        <w:tc>
          <w:tcPr>
            <w:tcW w:w="5732" w:type="dxa"/>
            <w:tcBorders>
              <w:left w:val="single" w:sz="4" w:space="0" w:color="000000"/>
              <w:bottom w:val="single" w:sz="4" w:space="0" w:color="000000"/>
              <w:right w:val="single" w:sz="12" w:space="0" w:color="000000"/>
            </w:tcBorders>
            <w:shd w:val="clear" w:color="auto" w:fill="FFFFFF"/>
          </w:tcPr>
          <w:p w:rsidR="00A06B08" w:rsidRPr="00426601" w:rsidRDefault="00A06B08" w:rsidP="00DF5D1F">
            <w:pPr>
              <w:ind w:left="147"/>
              <w:jc w:val="both"/>
              <w:rPr>
                <w:sz w:val="24"/>
                <w:szCs w:val="24"/>
              </w:rPr>
            </w:pPr>
          </w:p>
        </w:tc>
      </w:tr>
      <w:tr w:rsidR="00A06B08" w:rsidRPr="00426601" w:rsidTr="00DF5D1F">
        <w:tc>
          <w:tcPr>
            <w:tcW w:w="3709" w:type="dxa"/>
            <w:tcBorders>
              <w:left w:val="single" w:sz="12" w:space="0" w:color="000000"/>
              <w:bottom w:val="single" w:sz="4" w:space="0" w:color="000000"/>
              <w:right w:val="single" w:sz="4" w:space="0" w:color="000000"/>
            </w:tcBorders>
            <w:shd w:val="clear" w:color="auto" w:fill="FFFFFF"/>
          </w:tcPr>
          <w:p w:rsidR="00A06B08" w:rsidRPr="00426601" w:rsidRDefault="00A06B08" w:rsidP="00DF5D1F">
            <w:pPr>
              <w:ind w:left="142"/>
              <w:rPr>
                <w:sz w:val="24"/>
                <w:szCs w:val="24"/>
              </w:rPr>
            </w:pPr>
            <w:r w:rsidRPr="00426601">
              <w:rPr>
                <w:sz w:val="24"/>
                <w:szCs w:val="24"/>
              </w:rPr>
              <w:t xml:space="preserve">Taxa de gravação e/ou transmissão: </w:t>
            </w:r>
          </w:p>
        </w:tc>
        <w:tc>
          <w:tcPr>
            <w:tcW w:w="5732" w:type="dxa"/>
            <w:tcBorders>
              <w:left w:val="single" w:sz="4" w:space="0" w:color="000000"/>
              <w:bottom w:val="single" w:sz="4" w:space="0" w:color="000000"/>
              <w:right w:val="single" w:sz="12" w:space="0" w:color="000000"/>
            </w:tcBorders>
            <w:shd w:val="clear" w:color="auto" w:fill="FFFFFF"/>
          </w:tcPr>
          <w:p w:rsidR="00A06B08" w:rsidRPr="00426601" w:rsidRDefault="00A06B08" w:rsidP="00DF5D1F">
            <w:pPr>
              <w:ind w:left="147"/>
              <w:jc w:val="both"/>
              <w:rPr>
                <w:sz w:val="24"/>
                <w:szCs w:val="24"/>
              </w:rPr>
            </w:pPr>
          </w:p>
        </w:tc>
      </w:tr>
      <w:tr w:rsidR="00A06B08" w:rsidRPr="00426601" w:rsidTr="00DF5D1F">
        <w:trPr>
          <w:trHeight w:val="70"/>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06B08" w:rsidRPr="00426601" w:rsidRDefault="00A06B08" w:rsidP="00DF5D1F">
            <w:pPr>
              <w:pBdr>
                <w:top w:val="nil"/>
                <w:left w:val="nil"/>
                <w:bottom w:val="nil"/>
                <w:right w:val="nil"/>
                <w:between w:val="nil"/>
              </w:pBdr>
              <w:ind w:left="103" w:right="-2"/>
              <w:jc w:val="center"/>
              <w:rPr>
                <w:sz w:val="24"/>
                <w:szCs w:val="24"/>
              </w:rPr>
            </w:pPr>
            <w:r w:rsidRPr="00426601">
              <w:rPr>
                <w:b/>
                <w:sz w:val="24"/>
                <w:szCs w:val="24"/>
              </w:rPr>
              <w:t>QUADRO 5 – OBSERVAÇÕES</w:t>
            </w:r>
          </w:p>
        </w:tc>
      </w:tr>
      <w:tr w:rsidR="00A06B08" w:rsidRPr="00426601" w:rsidTr="00DF5D1F">
        <w:trPr>
          <w:trHeight w:val="244"/>
        </w:trPr>
        <w:tc>
          <w:tcPr>
            <w:tcW w:w="3709" w:type="dxa"/>
            <w:tcBorders>
              <w:top w:val="single" w:sz="4" w:space="0" w:color="000000"/>
              <w:left w:val="single" w:sz="12" w:space="0" w:color="000000"/>
              <w:bottom w:val="single" w:sz="12" w:space="0" w:color="000000"/>
              <w:right w:val="single" w:sz="4" w:space="0" w:color="000000"/>
            </w:tcBorders>
            <w:shd w:val="clear" w:color="auto" w:fill="FFFFFF"/>
          </w:tcPr>
          <w:p w:rsidR="00A06B08" w:rsidRPr="00426601" w:rsidRDefault="00A06B08" w:rsidP="00DF5D1F">
            <w:pPr>
              <w:pBdr>
                <w:top w:val="nil"/>
                <w:left w:val="nil"/>
                <w:bottom w:val="nil"/>
                <w:right w:val="nil"/>
                <w:between w:val="nil"/>
              </w:pBdr>
              <w:spacing w:before="57" w:after="57"/>
              <w:ind w:left="135"/>
              <w:rPr>
                <w:sz w:val="24"/>
                <w:szCs w:val="24"/>
              </w:rPr>
            </w:pPr>
            <w:r w:rsidRPr="00426601">
              <w:rPr>
                <w:sz w:val="24"/>
                <w:szCs w:val="24"/>
              </w:rPr>
              <w:t>Campo destinado a registro de acertos não previstos no contrato padrão:</w:t>
            </w:r>
          </w:p>
        </w:tc>
        <w:tc>
          <w:tcPr>
            <w:tcW w:w="5732" w:type="dxa"/>
            <w:tcBorders>
              <w:top w:val="single" w:sz="4" w:space="0" w:color="000000"/>
              <w:left w:val="single" w:sz="4" w:space="0" w:color="000000"/>
              <w:bottom w:val="single" w:sz="12" w:space="0" w:color="000000"/>
              <w:right w:val="single" w:sz="12" w:space="0" w:color="000000"/>
            </w:tcBorders>
            <w:shd w:val="clear" w:color="auto" w:fill="FFFFFF"/>
          </w:tcPr>
          <w:p w:rsidR="00A06B08" w:rsidRPr="00426601" w:rsidRDefault="00A06B08" w:rsidP="00DF5D1F">
            <w:pPr>
              <w:pBdr>
                <w:top w:val="nil"/>
                <w:left w:val="nil"/>
                <w:bottom w:val="nil"/>
                <w:right w:val="nil"/>
                <w:between w:val="nil"/>
              </w:pBdr>
              <w:ind w:left="170" w:right="170"/>
              <w:jc w:val="both"/>
              <w:rPr>
                <w:sz w:val="24"/>
                <w:szCs w:val="24"/>
              </w:rPr>
            </w:pPr>
            <w:r w:rsidRPr="00426601">
              <w:rPr>
                <w:sz w:val="24"/>
                <w:szCs w:val="24"/>
              </w:rPr>
              <w:t>Verificar disponibilidade de equipamentos técnicos. A FTSP não se responsabiliza pela locação de equipamentos de substituição.</w:t>
            </w:r>
          </w:p>
        </w:tc>
      </w:tr>
    </w:tbl>
    <w:p w:rsidR="00A06B08" w:rsidRPr="00426601" w:rsidRDefault="00A06B08" w:rsidP="00A06B08">
      <w:pPr>
        <w:pBdr>
          <w:top w:val="nil"/>
          <w:left w:val="nil"/>
          <w:bottom w:val="nil"/>
          <w:right w:val="nil"/>
          <w:between w:val="nil"/>
        </w:pBdr>
        <w:spacing w:after="200"/>
        <w:jc w:val="both"/>
        <w:rPr>
          <w:sz w:val="24"/>
          <w:szCs w:val="24"/>
        </w:rPr>
      </w:pPr>
    </w:p>
    <w:p w:rsidR="00A06B08" w:rsidRPr="00426601" w:rsidRDefault="00A06B08" w:rsidP="00A06B08">
      <w:pPr>
        <w:pBdr>
          <w:top w:val="nil"/>
          <w:left w:val="nil"/>
          <w:bottom w:val="nil"/>
          <w:right w:val="nil"/>
          <w:between w:val="nil"/>
        </w:pBdr>
        <w:spacing w:after="200"/>
        <w:jc w:val="both"/>
        <w:rPr>
          <w:sz w:val="24"/>
          <w:szCs w:val="24"/>
        </w:rPr>
      </w:pPr>
      <w:r w:rsidRPr="00426601">
        <w:rPr>
          <w:sz w:val="24"/>
          <w:szCs w:val="24"/>
        </w:rPr>
        <w:t xml:space="preserve">Por este instrumento particular de Contrato, de um lado, a pessoa jurídica qualificada no </w:t>
      </w:r>
      <w:r w:rsidRPr="00426601">
        <w:rPr>
          <w:b/>
          <w:sz w:val="24"/>
          <w:szCs w:val="24"/>
        </w:rPr>
        <w:t xml:space="preserve">QUADRO </w:t>
      </w:r>
      <w:proofErr w:type="gramStart"/>
      <w:r w:rsidRPr="00426601">
        <w:rPr>
          <w:b/>
          <w:sz w:val="24"/>
          <w:szCs w:val="24"/>
        </w:rPr>
        <w:t>1</w:t>
      </w:r>
      <w:proofErr w:type="gramEnd"/>
      <w:r w:rsidRPr="00426601">
        <w:rPr>
          <w:sz w:val="24"/>
          <w:szCs w:val="24"/>
        </w:rPr>
        <w:t>, doravante denominada simplesmente “</w:t>
      </w:r>
      <w:r w:rsidRPr="00426601">
        <w:rPr>
          <w:b/>
          <w:sz w:val="24"/>
          <w:szCs w:val="24"/>
        </w:rPr>
        <w:t>CEDENTE</w:t>
      </w:r>
      <w:r w:rsidRPr="00426601">
        <w:rPr>
          <w:sz w:val="24"/>
          <w:szCs w:val="24"/>
        </w:rPr>
        <w:t xml:space="preserve">”; e, de outro, a pessoa jurídica qualificada no </w:t>
      </w:r>
      <w:r w:rsidRPr="00426601">
        <w:rPr>
          <w:b/>
          <w:sz w:val="24"/>
          <w:szCs w:val="24"/>
        </w:rPr>
        <w:t>QUADRO 2</w:t>
      </w:r>
      <w:r w:rsidRPr="00426601">
        <w:rPr>
          <w:sz w:val="24"/>
          <w:szCs w:val="24"/>
        </w:rPr>
        <w:t>, doravante denominado(a) simplesmente “</w:t>
      </w:r>
      <w:r w:rsidRPr="00426601">
        <w:rPr>
          <w:b/>
          <w:sz w:val="24"/>
          <w:szCs w:val="24"/>
        </w:rPr>
        <w:t>CESSIONÁRIO”</w:t>
      </w:r>
      <w:r w:rsidRPr="00426601">
        <w:rPr>
          <w:sz w:val="24"/>
          <w:szCs w:val="24"/>
        </w:rPr>
        <w:t>; todos, em conjunto, denominados simplesmente “Partes”.</w:t>
      </w:r>
    </w:p>
    <w:p w:rsidR="00A06B08" w:rsidRPr="00426601" w:rsidRDefault="00A06B08" w:rsidP="00A06B08">
      <w:pPr>
        <w:pBdr>
          <w:top w:val="nil"/>
          <w:left w:val="nil"/>
          <w:bottom w:val="nil"/>
          <w:right w:val="nil"/>
          <w:between w:val="nil"/>
        </w:pBdr>
        <w:spacing w:before="57" w:after="57"/>
        <w:jc w:val="both"/>
        <w:rPr>
          <w:sz w:val="24"/>
          <w:szCs w:val="24"/>
        </w:rPr>
      </w:pPr>
      <w:r w:rsidRPr="00426601">
        <w:rPr>
          <w:b/>
          <w:sz w:val="24"/>
          <w:szCs w:val="24"/>
        </w:rPr>
        <w:t>1.</w:t>
      </w:r>
      <w:r w:rsidRPr="00426601">
        <w:rPr>
          <w:sz w:val="24"/>
          <w:szCs w:val="24"/>
        </w:rPr>
        <w:t xml:space="preserve"> A </w:t>
      </w:r>
      <w:r w:rsidRPr="00426601">
        <w:rPr>
          <w:rFonts w:eastAsia="Arial-BoldMT"/>
          <w:b/>
          <w:sz w:val="24"/>
          <w:szCs w:val="24"/>
        </w:rPr>
        <w:t xml:space="preserve">CEDENTE </w:t>
      </w:r>
      <w:r w:rsidRPr="00426601">
        <w:rPr>
          <w:rFonts w:eastAsia="ArialMT"/>
          <w:sz w:val="24"/>
          <w:szCs w:val="24"/>
        </w:rPr>
        <w:t xml:space="preserve">outorga ao </w:t>
      </w:r>
      <w:r w:rsidRPr="00426601">
        <w:rPr>
          <w:rFonts w:eastAsia="Arial-BoldMT"/>
          <w:b/>
          <w:sz w:val="24"/>
          <w:szCs w:val="24"/>
        </w:rPr>
        <w:t xml:space="preserve">CESSIONÁRIO </w:t>
      </w:r>
      <w:r w:rsidRPr="00426601">
        <w:rPr>
          <w:rFonts w:eastAsia="ArialMT"/>
          <w:sz w:val="24"/>
          <w:szCs w:val="24"/>
        </w:rPr>
        <w:t xml:space="preserve">o direito de usar </w:t>
      </w:r>
      <w:r w:rsidRPr="00426601">
        <w:rPr>
          <w:rFonts w:eastAsia="Arial-BoldMT"/>
          <w:sz w:val="24"/>
          <w:szCs w:val="24"/>
        </w:rPr>
        <w:t>o</w:t>
      </w:r>
      <w:r w:rsidRPr="00426601">
        <w:rPr>
          <w:rFonts w:eastAsia="Arial-BoldMT"/>
          <w:b/>
          <w:sz w:val="24"/>
          <w:szCs w:val="24"/>
        </w:rPr>
        <w:t xml:space="preserve"> TEATRO OFICINA</w:t>
      </w:r>
      <w:r w:rsidR="00A336A3" w:rsidRPr="00426601">
        <w:rPr>
          <w:rFonts w:eastAsia="Arial-BoldMT"/>
          <w:b/>
          <w:sz w:val="24"/>
          <w:szCs w:val="24"/>
        </w:rPr>
        <w:t xml:space="preserve"> OLGA REVERBEL </w:t>
      </w:r>
      <w:r w:rsidRPr="00426601">
        <w:rPr>
          <w:sz w:val="24"/>
          <w:szCs w:val="24"/>
        </w:rPr>
        <w:t>do</w:t>
      </w:r>
      <w:r w:rsidRPr="00426601">
        <w:rPr>
          <w:b/>
          <w:sz w:val="24"/>
          <w:szCs w:val="24"/>
        </w:rPr>
        <w:t xml:space="preserve"> MULTIPALCO EVA SOPHER</w:t>
      </w:r>
      <w:r w:rsidRPr="00426601">
        <w:rPr>
          <w:rFonts w:eastAsia="ArialMT"/>
          <w:sz w:val="24"/>
          <w:szCs w:val="24"/>
        </w:rPr>
        <w:t xml:space="preserve">, os camarins a ele destinados, </w:t>
      </w:r>
      <w:r w:rsidRPr="00426601">
        <w:rPr>
          <w:sz w:val="24"/>
          <w:szCs w:val="24"/>
        </w:rPr>
        <w:t>bem como</w:t>
      </w:r>
      <w:r w:rsidRPr="00426601">
        <w:rPr>
          <w:rFonts w:eastAsia="ArialMT"/>
          <w:sz w:val="24"/>
          <w:szCs w:val="24"/>
        </w:rPr>
        <w:t xml:space="preserve"> a área de carga e descarga e as dependências comuns, nas condições e horários constantes </w:t>
      </w:r>
      <w:r w:rsidRPr="00426601">
        <w:rPr>
          <w:sz w:val="24"/>
          <w:szCs w:val="24"/>
        </w:rPr>
        <w:t xml:space="preserve">no </w:t>
      </w:r>
      <w:r w:rsidRPr="00426601">
        <w:rPr>
          <w:b/>
          <w:sz w:val="24"/>
          <w:szCs w:val="24"/>
        </w:rPr>
        <w:t xml:space="preserve">QUADRO </w:t>
      </w:r>
      <w:proofErr w:type="gramStart"/>
      <w:r w:rsidRPr="00426601">
        <w:rPr>
          <w:b/>
          <w:sz w:val="24"/>
          <w:szCs w:val="24"/>
        </w:rPr>
        <w:t>3</w:t>
      </w:r>
      <w:proofErr w:type="gramEnd"/>
      <w:r w:rsidRPr="00426601">
        <w:rPr>
          <w:sz w:val="24"/>
          <w:szCs w:val="24"/>
        </w:rPr>
        <w:t>.</w:t>
      </w:r>
    </w:p>
    <w:p w:rsidR="00A06B08" w:rsidRPr="00426601" w:rsidRDefault="00A06B08" w:rsidP="00A06B08">
      <w:pPr>
        <w:pBdr>
          <w:top w:val="nil"/>
          <w:left w:val="nil"/>
          <w:bottom w:val="nil"/>
          <w:right w:val="nil"/>
          <w:between w:val="nil"/>
        </w:pBdr>
        <w:spacing w:before="57" w:after="57"/>
        <w:ind w:firstLine="567"/>
        <w:jc w:val="both"/>
        <w:rPr>
          <w:sz w:val="24"/>
          <w:szCs w:val="24"/>
        </w:rPr>
      </w:pPr>
      <w:r w:rsidRPr="00315992">
        <w:rPr>
          <w:b/>
          <w:sz w:val="24"/>
          <w:szCs w:val="24"/>
        </w:rPr>
        <w:t>1.1</w:t>
      </w:r>
      <w:r w:rsidRPr="00426601">
        <w:rPr>
          <w:sz w:val="24"/>
          <w:szCs w:val="24"/>
        </w:rPr>
        <w:t xml:space="preserve">. O </w:t>
      </w:r>
      <w:r w:rsidRPr="00426601">
        <w:rPr>
          <w:b/>
          <w:sz w:val="24"/>
          <w:szCs w:val="24"/>
        </w:rPr>
        <w:t>CESSIONÁRIO</w:t>
      </w:r>
      <w:r w:rsidRPr="00426601">
        <w:rPr>
          <w:sz w:val="24"/>
          <w:szCs w:val="24"/>
        </w:rPr>
        <w:t xml:space="preserve"> poderá usufruir, nos dias de montagem e espetáculo, de </w:t>
      </w:r>
      <w:r w:rsidRPr="00426601">
        <w:rPr>
          <w:b/>
          <w:sz w:val="24"/>
          <w:szCs w:val="24"/>
        </w:rPr>
        <w:t>02 (duas) vagas</w:t>
      </w:r>
      <w:r w:rsidRPr="00426601">
        <w:rPr>
          <w:sz w:val="24"/>
          <w:szCs w:val="24"/>
        </w:rPr>
        <w:t xml:space="preserve"> no </w:t>
      </w:r>
      <w:r w:rsidRPr="00426601">
        <w:rPr>
          <w:b/>
          <w:sz w:val="24"/>
          <w:szCs w:val="24"/>
        </w:rPr>
        <w:t>Estacionamento do Multipalco,</w:t>
      </w:r>
      <w:r w:rsidRPr="00426601">
        <w:rPr>
          <w:sz w:val="24"/>
          <w:szCs w:val="24"/>
        </w:rPr>
        <w:t xml:space="preserve"> sito à Rua Riachuelo, nº 1089 - Centro Histórico, Porto Alegre - RS, CEP: 90.010-273, o qual permanece aberto até 1 hora após o final do espetáculo. </w:t>
      </w:r>
    </w:p>
    <w:p w:rsidR="00A06B08" w:rsidRPr="00426601" w:rsidRDefault="00A06B08" w:rsidP="00A06B08">
      <w:pPr>
        <w:pBdr>
          <w:top w:val="nil"/>
          <w:left w:val="nil"/>
          <w:bottom w:val="nil"/>
          <w:right w:val="nil"/>
          <w:between w:val="nil"/>
        </w:pBdr>
        <w:spacing w:before="57" w:after="57"/>
        <w:ind w:firstLine="567"/>
        <w:jc w:val="both"/>
        <w:rPr>
          <w:sz w:val="24"/>
          <w:szCs w:val="24"/>
        </w:rPr>
      </w:pPr>
      <w:r w:rsidRPr="00ED712A">
        <w:rPr>
          <w:b/>
          <w:sz w:val="24"/>
          <w:szCs w:val="24"/>
        </w:rPr>
        <w:t>1.2</w:t>
      </w:r>
      <w:r w:rsidRPr="00426601">
        <w:rPr>
          <w:sz w:val="24"/>
          <w:szCs w:val="24"/>
        </w:rPr>
        <w:t xml:space="preserve">. A área destinada à carga e descarga, localizada aos fundos do </w:t>
      </w:r>
      <w:proofErr w:type="spellStart"/>
      <w:r w:rsidRPr="00426601">
        <w:rPr>
          <w:sz w:val="24"/>
          <w:szCs w:val="24"/>
        </w:rPr>
        <w:t>Theatro</w:t>
      </w:r>
      <w:proofErr w:type="spellEnd"/>
      <w:r w:rsidRPr="00426601">
        <w:rPr>
          <w:sz w:val="24"/>
          <w:szCs w:val="24"/>
        </w:rPr>
        <w:t xml:space="preserve"> São Pedro, deverá ser usada apenas para esta finalidade, não podendo ser utilizada como estacionamento de veículos. </w:t>
      </w:r>
    </w:p>
    <w:p w:rsidR="00A06B08" w:rsidRPr="00426601" w:rsidRDefault="00A06B08" w:rsidP="00A06B08">
      <w:pPr>
        <w:spacing w:before="120" w:after="57"/>
        <w:jc w:val="both"/>
        <w:rPr>
          <w:sz w:val="24"/>
          <w:szCs w:val="24"/>
        </w:rPr>
      </w:pPr>
      <w:r w:rsidRPr="00426601">
        <w:rPr>
          <w:b/>
          <w:sz w:val="24"/>
          <w:szCs w:val="24"/>
        </w:rPr>
        <w:t>2</w:t>
      </w:r>
      <w:r w:rsidRPr="00426601">
        <w:rPr>
          <w:sz w:val="24"/>
          <w:szCs w:val="24"/>
        </w:rPr>
        <w:t xml:space="preserve">. Os </w:t>
      </w:r>
      <w:r w:rsidRPr="00426601">
        <w:rPr>
          <w:b/>
          <w:sz w:val="24"/>
          <w:szCs w:val="24"/>
        </w:rPr>
        <w:t xml:space="preserve">serviços técnicos </w:t>
      </w:r>
      <w:r w:rsidRPr="00426601">
        <w:rPr>
          <w:sz w:val="24"/>
          <w:szCs w:val="24"/>
        </w:rPr>
        <w:t xml:space="preserve">necessários e complementares ao bom funcionamento do espetáculo, tais como: técnicos de palco, técnicos de sonorização e iluminação, </w:t>
      </w:r>
      <w:r w:rsidRPr="00426601">
        <w:rPr>
          <w:sz w:val="24"/>
          <w:szCs w:val="24"/>
        </w:rPr>
        <w:lastRenderedPageBreak/>
        <w:t xml:space="preserve">afinação de instrumentos, recepção, transporte, carregamento, descarregamento, montagem e/ou desmontagem dos cenários, e demais equipamentos, são de inteira responsabilidade do </w:t>
      </w:r>
      <w:r w:rsidRPr="00426601">
        <w:rPr>
          <w:b/>
          <w:sz w:val="24"/>
          <w:szCs w:val="24"/>
        </w:rPr>
        <w:t>CESSIONÁRIO.</w:t>
      </w:r>
    </w:p>
    <w:p w:rsidR="00A06B08" w:rsidRPr="00426601" w:rsidRDefault="00A06B08" w:rsidP="00A06B08">
      <w:pPr>
        <w:spacing w:before="57" w:after="57"/>
        <w:ind w:firstLine="567"/>
        <w:jc w:val="both"/>
        <w:rPr>
          <w:sz w:val="24"/>
          <w:szCs w:val="24"/>
        </w:rPr>
      </w:pPr>
      <w:r w:rsidRPr="00ED712A">
        <w:rPr>
          <w:b/>
          <w:sz w:val="24"/>
          <w:szCs w:val="24"/>
        </w:rPr>
        <w:t>2.1</w:t>
      </w:r>
      <w:r w:rsidRPr="00426601">
        <w:rPr>
          <w:sz w:val="24"/>
          <w:szCs w:val="24"/>
        </w:rPr>
        <w:t>.</w:t>
      </w:r>
      <w:r w:rsidRPr="00426601">
        <w:rPr>
          <w:b/>
          <w:sz w:val="24"/>
          <w:szCs w:val="24"/>
        </w:rPr>
        <w:t xml:space="preserve"> </w:t>
      </w:r>
      <w:r w:rsidRPr="00426601">
        <w:rPr>
          <w:sz w:val="24"/>
          <w:szCs w:val="24"/>
        </w:rPr>
        <w:t xml:space="preserve">Todo e qualquer equipamento do </w:t>
      </w:r>
      <w:r w:rsidRPr="00426601">
        <w:rPr>
          <w:b/>
          <w:sz w:val="24"/>
          <w:szCs w:val="24"/>
        </w:rPr>
        <w:t xml:space="preserve">Teatro Oficina Olga </w:t>
      </w:r>
      <w:proofErr w:type="spellStart"/>
      <w:r w:rsidRPr="00426601">
        <w:rPr>
          <w:b/>
          <w:sz w:val="24"/>
          <w:szCs w:val="24"/>
        </w:rPr>
        <w:t>Reverbel</w:t>
      </w:r>
      <w:proofErr w:type="spellEnd"/>
      <w:r w:rsidRPr="00426601">
        <w:rPr>
          <w:b/>
          <w:sz w:val="24"/>
          <w:szCs w:val="24"/>
        </w:rPr>
        <w:t xml:space="preserve"> do Multipalco Eva </w:t>
      </w:r>
      <w:proofErr w:type="spellStart"/>
      <w:r w:rsidRPr="00426601">
        <w:rPr>
          <w:b/>
          <w:sz w:val="24"/>
          <w:szCs w:val="24"/>
        </w:rPr>
        <w:t>Sopher</w:t>
      </w:r>
      <w:proofErr w:type="spellEnd"/>
      <w:r w:rsidRPr="00426601">
        <w:rPr>
          <w:sz w:val="24"/>
          <w:szCs w:val="24"/>
        </w:rPr>
        <w:t xml:space="preserve">, somente poderá ser operado por empresas e técnicos credenciados, com a supervisão de responsável da equipe da </w:t>
      </w:r>
      <w:r w:rsidRPr="00426601">
        <w:rPr>
          <w:b/>
          <w:sz w:val="24"/>
          <w:szCs w:val="24"/>
        </w:rPr>
        <w:t>CEDENTE</w:t>
      </w:r>
      <w:r w:rsidRPr="00426601">
        <w:rPr>
          <w:sz w:val="24"/>
          <w:szCs w:val="24"/>
        </w:rPr>
        <w:t xml:space="preserve">, que ajustará previamente a programação de montagem, ensaio, uso do equipamento e infraestrutura complementar, se for o caso. </w:t>
      </w:r>
    </w:p>
    <w:p w:rsidR="00A06B08" w:rsidRPr="00426601" w:rsidRDefault="00A06B08" w:rsidP="00A06B08">
      <w:pPr>
        <w:spacing w:before="57" w:after="57"/>
        <w:ind w:firstLine="567"/>
        <w:jc w:val="both"/>
        <w:rPr>
          <w:sz w:val="24"/>
          <w:szCs w:val="24"/>
        </w:rPr>
      </w:pPr>
      <w:r w:rsidRPr="00ED712A">
        <w:rPr>
          <w:b/>
          <w:sz w:val="24"/>
          <w:szCs w:val="24"/>
        </w:rPr>
        <w:t>2.2</w:t>
      </w:r>
      <w:r w:rsidRPr="00426601">
        <w:rPr>
          <w:sz w:val="24"/>
          <w:szCs w:val="24"/>
        </w:rPr>
        <w:t>. Quando houver trabalho de montagem de cenografia em altura, os técnicos envolvidos na operação deverão trazer e utilizar os equipamentos de segurança de proteção individual (</w:t>
      </w:r>
      <w:proofErr w:type="spellStart"/>
      <w:r w:rsidRPr="00426601">
        <w:rPr>
          <w:sz w:val="24"/>
          <w:szCs w:val="24"/>
        </w:rPr>
        <w:t>EPIs</w:t>
      </w:r>
      <w:proofErr w:type="spellEnd"/>
      <w:r w:rsidRPr="00426601">
        <w:rPr>
          <w:sz w:val="24"/>
          <w:szCs w:val="24"/>
        </w:rPr>
        <w:t>), bem como terem aptidão e qualificação para esse tipo de serviço de acordo com a Norma Regulamentadora NR 35 e demais legislações pertinentes, comprovadas por meio de Certificado ou Atestado de Capacitação.</w:t>
      </w:r>
    </w:p>
    <w:p w:rsidR="00A06B08" w:rsidRPr="00426601" w:rsidRDefault="00A06B08" w:rsidP="00A06B08">
      <w:pPr>
        <w:spacing w:before="57" w:after="57"/>
        <w:ind w:firstLine="567"/>
        <w:jc w:val="both"/>
        <w:rPr>
          <w:sz w:val="24"/>
          <w:szCs w:val="24"/>
        </w:rPr>
      </w:pPr>
      <w:r w:rsidRPr="00ED712A">
        <w:rPr>
          <w:b/>
          <w:sz w:val="24"/>
          <w:szCs w:val="24"/>
        </w:rPr>
        <w:t>2.3</w:t>
      </w:r>
      <w:r w:rsidRPr="00426601">
        <w:rPr>
          <w:sz w:val="24"/>
          <w:szCs w:val="24"/>
        </w:rPr>
        <w:t xml:space="preserve">. A taxa de afinação do piano, bem como a contratação de outros serviços técnicos, caso necessário, correrão </w:t>
      </w:r>
      <w:proofErr w:type="gramStart"/>
      <w:r w:rsidRPr="00426601">
        <w:rPr>
          <w:sz w:val="24"/>
          <w:szCs w:val="24"/>
        </w:rPr>
        <w:t>às expensas do</w:t>
      </w:r>
      <w:proofErr w:type="gramEnd"/>
      <w:r w:rsidRPr="00426601">
        <w:rPr>
          <w:sz w:val="24"/>
          <w:szCs w:val="24"/>
        </w:rPr>
        <w:t xml:space="preserve"> </w:t>
      </w:r>
      <w:r w:rsidRPr="00426601">
        <w:rPr>
          <w:b/>
          <w:sz w:val="24"/>
          <w:szCs w:val="24"/>
        </w:rPr>
        <w:t>CESSIONÁRIO</w:t>
      </w:r>
      <w:r w:rsidRPr="00426601">
        <w:rPr>
          <w:sz w:val="24"/>
          <w:szCs w:val="24"/>
        </w:rPr>
        <w:t>.</w:t>
      </w:r>
    </w:p>
    <w:p w:rsidR="00A06B08" w:rsidRPr="00426601" w:rsidRDefault="00A06B08" w:rsidP="00A06B08">
      <w:pPr>
        <w:spacing w:before="113"/>
        <w:jc w:val="both"/>
        <w:rPr>
          <w:sz w:val="24"/>
          <w:szCs w:val="24"/>
        </w:rPr>
      </w:pPr>
      <w:r w:rsidRPr="00426601">
        <w:rPr>
          <w:b/>
          <w:sz w:val="24"/>
          <w:szCs w:val="24"/>
        </w:rPr>
        <w:t xml:space="preserve">3. </w:t>
      </w:r>
      <w:r w:rsidRPr="00426601">
        <w:rPr>
          <w:sz w:val="24"/>
          <w:szCs w:val="24"/>
        </w:rPr>
        <w:t xml:space="preserve">A </w:t>
      </w:r>
      <w:r w:rsidRPr="00426601">
        <w:rPr>
          <w:b/>
          <w:sz w:val="24"/>
          <w:szCs w:val="24"/>
        </w:rPr>
        <w:t>gravação ou a transmissão</w:t>
      </w:r>
      <w:r w:rsidRPr="00426601">
        <w:rPr>
          <w:sz w:val="24"/>
          <w:szCs w:val="24"/>
        </w:rPr>
        <w:t xml:space="preserve"> do espetáculo, por qualquer meio de divulgação, somente será possível quando solicitada antecipadamente e por escrito à Diretoria Artística da Fundação </w:t>
      </w:r>
      <w:proofErr w:type="spellStart"/>
      <w:r w:rsidRPr="00426601">
        <w:rPr>
          <w:sz w:val="24"/>
          <w:szCs w:val="24"/>
        </w:rPr>
        <w:t>Theatro</w:t>
      </w:r>
      <w:proofErr w:type="spellEnd"/>
      <w:r w:rsidRPr="00426601">
        <w:rPr>
          <w:sz w:val="24"/>
          <w:szCs w:val="24"/>
        </w:rPr>
        <w:t xml:space="preserve"> São Pedro. Dependendo do fim a que se destina o registro solicitado, a autorização está condicionada à incidência de custos adicionais no valor correspondente à t</w:t>
      </w:r>
      <w:r w:rsidRPr="00426601">
        <w:rPr>
          <w:i/>
          <w:sz w:val="24"/>
          <w:szCs w:val="24"/>
        </w:rPr>
        <w:t xml:space="preserve">axa de gravação e/ou transmissão </w:t>
      </w:r>
      <w:r w:rsidRPr="00426601">
        <w:rPr>
          <w:sz w:val="24"/>
          <w:szCs w:val="24"/>
        </w:rPr>
        <w:t xml:space="preserve">constante no </w:t>
      </w:r>
      <w:r w:rsidRPr="00426601">
        <w:rPr>
          <w:b/>
          <w:sz w:val="24"/>
          <w:szCs w:val="24"/>
        </w:rPr>
        <w:t>QUADRO 4 – TAXAS</w:t>
      </w:r>
      <w:r w:rsidRPr="00426601">
        <w:rPr>
          <w:sz w:val="24"/>
          <w:szCs w:val="24"/>
        </w:rPr>
        <w:t>,</w:t>
      </w:r>
      <w:r w:rsidRPr="00426601">
        <w:rPr>
          <w:b/>
          <w:sz w:val="24"/>
          <w:szCs w:val="24"/>
        </w:rPr>
        <w:t xml:space="preserve"> </w:t>
      </w:r>
      <w:r w:rsidRPr="00426601">
        <w:rPr>
          <w:sz w:val="24"/>
          <w:szCs w:val="24"/>
        </w:rPr>
        <w:t>pelo uso comercial das imagens.</w:t>
      </w:r>
    </w:p>
    <w:p w:rsidR="00A06B08" w:rsidRPr="00426601" w:rsidRDefault="00A06B08" w:rsidP="00A06B08">
      <w:pPr>
        <w:spacing w:before="57"/>
        <w:ind w:firstLine="567"/>
        <w:jc w:val="both"/>
        <w:rPr>
          <w:sz w:val="24"/>
          <w:szCs w:val="24"/>
        </w:rPr>
      </w:pPr>
      <w:r w:rsidRPr="00ED712A">
        <w:rPr>
          <w:b/>
          <w:sz w:val="24"/>
          <w:szCs w:val="24"/>
        </w:rPr>
        <w:t>3.1</w:t>
      </w:r>
      <w:r w:rsidRPr="00426601">
        <w:rPr>
          <w:sz w:val="24"/>
          <w:szCs w:val="24"/>
        </w:rPr>
        <w:t xml:space="preserve">. Os serviços de captação de som e imagens, bem como a transmissão simultânea e/ou gravada às mídias sociais e demais serviços de </w:t>
      </w:r>
      <w:r w:rsidRPr="00426601">
        <w:rPr>
          <w:i/>
          <w:sz w:val="24"/>
          <w:szCs w:val="24"/>
        </w:rPr>
        <w:t>streaming,</w:t>
      </w:r>
      <w:r w:rsidRPr="00426601">
        <w:rPr>
          <w:sz w:val="24"/>
          <w:szCs w:val="24"/>
        </w:rPr>
        <w:t xml:space="preserve"> deverão ocorrer </w:t>
      </w:r>
      <w:proofErr w:type="gramStart"/>
      <w:r w:rsidRPr="00426601">
        <w:rPr>
          <w:sz w:val="24"/>
          <w:szCs w:val="24"/>
        </w:rPr>
        <w:t>às expensas do</w:t>
      </w:r>
      <w:proofErr w:type="gramEnd"/>
      <w:r w:rsidRPr="00426601">
        <w:rPr>
          <w:sz w:val="24"/>
          <w:szCs w:val="24"/>
        </w:rPr>
        <w:t xml:space="preserve"> </w:t>
      </w:r>
      <w:r w:rsidRPr="00426601">
        <w:rPr>
          <w:b/>
          <w:sz w:val="24"/>
          <w:szCs w:val="24"/>
        </w:rPr>
        <w:t>CESSIONÁRIO.</w:t>
      </w:r>
      <w:r w:rsidRPr="00426601">
        <w:rPr>
          <w:sz w:val="24"/>
          <w:szCs w:val="24"/>
        </w:rPr>
        <w:t xml:space="preserve"> </w:t>
      </w:r>
    </w:p>
    <w:p w:rsidR="00A06B08" w:rsidRPr="00426601" w:rsidRDefault="00A06B08" w:rsidP="00A06B08">
      <w:pPr>
        <w:spacing w:before="57"/>
        <w:ind w:firstLine="567"/>
        <w:jc w:val="both"/>
        <w:rPr>
          <w:sz w:val="24"/>
          <w:szCs w:val="24"/>
        </w:rPr>
      </w:pPr>
      <w:r w:rsidRPr="00ED712A">
        <w:rPr>
          <w:b/>
          <w:sz w:val="24"/>
          <w:szCs w:val="24"/>
        </w:rPr>
        <w:t>3.2</w:t>
      </w:r>
      <w:r w:rsidRPr="00426601">
        <w:rPr>
          <w:sz w:val="24"/>
          <w:szCs w:val="24"/>
        </w:rPr>
        <w:t xml:space="preserve">. A veiculação de imagens </w:t>
      </w:r>
      <w:proofErr w:type="spellStart"/>
      <w:r w:rsidRPr="00426601">
        <w:rPr>
          <w:sz w:val="24"/>
          <w:szCs w:val="24"/>
        </w:rPr>
        <w:t>filmográficas</w:t>
      </w:r>
      <w:proofErr w:type="spellEnd"/>
      <w:r w:rsidRPr="00426601">
        <w:rPr>
          <w:sz w:val="24"/>
          <w:szCs w:val="24"/>
        </w:rPr>
        <w:t xml:space="preserve"> e/ou fotográficas em qualquer mídia digital e/ou plataforma de s</w:t>
      </w:r>
      <w:r w:rsidRPr="00426601">
        <w:rPr>
          <w:i/>
          <w:sz w:val="24"/>
          <w:szCs w:val="24"/>
        </w:rPr>
        <w:t>treaming</w:t>
      </w:r>
      <w:r w:rsidRPr="00426601">
        <w:rPr>
          <w:sz w:val="24"/>
          <w:szCs w:val="24"/>
        </w:rPr>
        <w:t xml:space="preserve"> deve ser acrescida da logo e/ou legenda do Multipalco Eva </w:t>
      </w:r>
      <w:proofErr w:type="spellStart"/>
      <w:r w:rsidRPr="00426601">
        <w:rPr>
          <w:sz w:val="24"/>
          <w:szCs w:val="24"/>
        </w:rPr>
        <w:t>Sopher</w:t>
      </w:r>
      <w:proofErr w:type="spellEnd"/>
      <w:r w:rsidRPr="00426601">
        <w:rPr>
          <w:sz w:val="24"/>
          <w:szCs w:val="24"/>
        </w:rPr>
        <w:t xml:space="preserve"> e da Secretaria de Estado da Cultura – SEDAC.</w:t>
      </w:r>
    </w:p>
    <w:p w:rsidR="00A06B08" w:rsidRPr="00426601" w:rsidRDefault="00A06B08" w:rsidP="00A06B08">
      <w:pPr>
        <w:pBdr>
          <w:top w:val="nil"/>
          <w:left w:val="nil"/>
          <w:bottom w:val="nil"/>
          <w:right w:val="nil"/>
          <w:between w:val="nil"/>
        </w:pBdr>
        <w:spacing w:before="57"/>
        <w:ind w:firstLine="567"/>
        <w:jc w:val="both"/>
        <w:rPr>
          <w:sz w:val="24"/>
          <w:szCs w:val="24"/>
        </w:rPr>
      </w:pPr>
      <w:r w:rsidRPr="00ED712A">
        <w:rPr>
          <w:b/>
          <w:sz w:val="24"/>
          <w:szCs w:val="24"/>
        </w:rPr>
        <w:t>3.3</w:t>
      </w:r>
      <w:r w:rsidRPr="00426601">
        <w:rPr>
          <w:sz w:val="24"/>
          <w:szCs w:val="24"/>
        </w:rPr>
        <w:t>. Sempre que for utilizada amplificação de som, o volume sonoro deverá ficar limitado a 70 (setenta) decibéis, admitindo-se picos máximos</w:t>
      </w:r>
      <w:r w:rsidRPr="00426601">
        <w:rPr>
          <w:b/>
          <w:sz w:val="24"/>
          <w:szCs w:val="24"/>
        </w:rPr>
        <w:t xml:space="preserve"> </w:t>
      </w:r>
      <w:r w:rsidRPr="00426601">
        <w:rPr>
          <w:sz w:val="24"/>
          <w:szCs w:val="24"/>
        </w:rPr>
        <w:t>de 80 (oitenta) decibéis.</w:t>
      </w:r>
    </w:p>
    <w:p w:rsidR="00A06B08" w:rsidRPr="00426601" w:rsidRDefault="00A06B08" w:rsidP="00A06B08">
      <w:pPr>
        <w:pBdr>
          <w:top w:val="nil"/>
          <w:left w:val="nil"/>
          <w:bottom w:val="nil"/>
          <w:right w:val="nil"/>
          <w:between w:val="nil"/>
        </w:pBdr>
        <w:spacing w:before="113"/>
        <w:ind w:firstLine="567"/>
        <w:jc w:val="both"/>
        <w:rPr>
          <w:sz w:val="24"/>
          <w:szCs w:val="24"/>
        </w:rPr>
      </w:pPr>
      <w:r w:rsidRPr="00ED712A">
        <w:rPr>
          <w:b/>
          <w:sz w:val="24"/>
          <w:szCs w:val="24"/>
        </w:rPr>
        <w:t>3.3.1</w:t>
      </w:r>
      <w:r w:rsidRPr="00426601">
        <w:rPr>
          <w:sz w:val="24"/>
          <w:szCs w:val="24"/>
        </w:rPr>
        <w:t>. Em caso de descumprimento, a produção será penalizada com multa de R $2.000,00 (dois mil reais), descontados no fechamento do borderô.</w:t>
      </w:r>
    </w:p>
    <w:p w:rsidR="00A06B08" w:rsidRPr="00426601" w:rsidRDefault="00A06B08" w:rsidP="00A06B08">
      <w:pPr>
        <w:spacing w:before="120" w:after="57"/>
        <w:jc w:val="both"/>
        <w:rPr>
          <w:sz w:val="24"/>
          <w:szCs w:val="24"/>
        </w:rPr>
      </w:pPr>
      <w:r w:rsidRPr="00426601">
        <w:rPr>
          <w:b/>
          <w:sz w:val="24"/>
          <w:szCs w:val="24"/>
        </w:rPr>
        <w:t xml:space="preserve">4. </w:t>
      </w:r>
      <w:r w:rsidRPr="00426601">
        <w:rPr>
          <w:sz w:val="24"/>
          <w:szCs w:val="24"/>
        </w:rPr>
        <w:t xml:space="preserve">O </w:t>
      </w:r>
      <w:r w:rsidRPr="00426601">
        <w:rPr>
          <w:b/>
          <w:sz w:val="24"/>
          <w:szCs w:val="24"/>
        </w:rPr>
        <w:t xml:space="preserve">CESSIONÁRIO </w:t>
      </w:r>
      <w:r w:rsidRPr="00426601">
        <w:rPr>
          <w:rFonts w:eastAsia="ArialMT"/>
          <w:sz w:val="24"/>
          <w:szCs w:val="24"/>
        </w:rPr>
        <w:t xml:space="preserve">e o </w:t>
      </w:r>
      <w:r w:rsidRPr="00426601">
        <w:rPr>
          <w:rFonts w:eastAsia="Arial-BoldMT"/>
          <w:b/>
          <w:sz w:val="24"/>
          <w:szCs w:val="24"/>
        </w:rPr>
        <w:t>ELENCO</w:t>
      </w:r>
      <w:r w:rsidRPr="00426601">
        <w:rPr>
          <w:b/>
          <w:sz w:val="24"/>
          <w:szCs w:val="24"/>
        </w:rPr>
        <w:t xml:space="preserve"> </w:t>
      </w:r>
      <w:r w:rsidRPr="00426601">
        <w:rPr>
          <w:sz w:val="24"/>
          <w:szCs w:val="24"/>
        </w:rPr>
        <w:t xml:space="preserve">autorizam expressamente a </w:t>
      </w:r>
      <w:r w:rsidRPr="00426601">
        <w:rPr>
          <w:b/>
          <w:sz w:val="24"/>
          <w:szCs w:val="24"/>
        </w:rPr>
        <w:t xml:space="preserve">CEDENTE </w:t>
      </w:r>
      <w:r w:rsidRPr="00426601">
        <w:rPr>
          <w:sz w:val="24"/>
          <w:szCs w:val="24"/>
        </w:rPr>
        <w:t xml:space="preserve">a utilizar a sua marca, nome, </w:t>
      </w:r>
      <w:proofErr w:type="gramStart"/>
      <w:r w:rsidRPr="00426601">
        <w:rPr>
          <w:sz w:val="24"/>
          <w:szCs w:val="24"/>
        </w:rPr>
        <w:t>imagem, voz, dados biográficos e direitos conexos, além de outros direitos de personalidade, quando cabível,</w:t>
      </w:r>
      <w:proofErr w:type="gramEnd"/>
      <w:r w:rsidRPr="00426601">
        <w:rPr>
          <w:sz w:val="24"/>
          <w:szCs w:val="24"/>
        </w:rPr>
        <w:t xml:space="preserve"> para efetuar promoções, anúncios e divulgação </w:t>
      </w:r>
      <w:r w:rsidRPr="00426601">
        <w:rPr>
          <w:rFonts w:eastAsia="ArialMT"/>
          <w:sz w:val="24"/>
          <w:szCs w:val="24"/>
        </w:rPr>
        <w:t>do espetáculo</w:t>
      </w:r>
      <w:r w:rsidRPr="00426601">
        <w:rPr>
          <w:sz w:val="24"/>
          <w:szCs w:val="24"/>
        </w:rPr>
        <w:t>.</w:t>
      </w:r>
    </w:p>
    <w:p w:rsidR="00A06B08" w:rsidRPr="00426601" w:rsidRDefault="00A06B08" w:rsidP="00A06B08">
      <w:pPr>
        <w:tabs>
          <w:tab w:val="left" w:pos="630"/>
        </w:tabs>
        <w:spacing w:before="57" w:after="57"/>
        <w:ind w:firstLine="567"/>
        <w:jc w:val="both"/>
        <w:rPr>
          <w:sz w:val="24"/>
          <w:szCs w:val="24"/>
        </w:rPr>
      </w:pPr>
      <w:r w:rsidRPr="00315992">
        <w:rPr>
          <w:rFonts w:eastAsia="ArialMT"/>
          <w:b/>
          <w:sz w:val="24"/>
          <w:szCs w:val="24"/>
        </w:rPr>
        <w:lastRenderedPageBreak/>
        <w:t>4.1</w:t>
      </w:r>
      <w:r w:rsidRPr="00426601">
        <w:rPr>
          <w:rFonts w:eastAsia="ArialMT"/>
          <w:sz w:val="24"/>
          <w:szCs w:val="24"/>
        </w:rPr>
        <w:t xml:space="preserve"> </w:t>
      </w:r>
      <w:proofErr w:type="gramStart"/>
      <w:r w:rsidRPr="00426601">
        <w:rPr>
          <w:rFonts w:eastAsia="ArialMT"/>
          <w:sz w:val="24"/>
          <w:szCs w:val="24"/>
        </w:rPr>
        <w:t>Fica</w:t>
      </w:r>
      <w:proofErr w:type="gramEnd"/>
      <w:r w:rsidRPr="00426601">
        <w:rPr>
          <w:rFonts w:eastAsia="ArialMT"/>
          <w:sz w:val="24"/>
          <w:szCs w:val="24"/>
        </w:rPr>
        <w:t xml:space="preserve"> desde já também autorizada a destinação exclusiva do material produzido (trabalho de fotografia, filmagem, edição de imagens de vídeo, etc.) ao arquivo da </w:t>
      </w:r>
      <w:r w:rsidRPr="00426601">
        <w:rPr>
          <w:rFonts w:eastAsia="ArialMT"/>
          <w:b/>
          <w:sz w:val="24"/>
          <w:szCs w:val="24"/>
        </w:rPr>
        <w:t>CEDENTE</w:t>
      </w:r>
      <w:r w:rsidRPr="00426601">
        <w:rPr>
          <w:rFonts w:eastAsia="ArialMT"/>
          <w:sz w:val="24"/>
          <w:szCs w:val="24"/>
        </w:rPr>
        <w:t>, e o compartilhamento do espetáculo, de forma permanente e gratuita, nas suas mídias sociais, plataformas de s</w:t>
      </w:r>
      <w:r w:rsidRPr="00426601">
        <w:rPr>
          <w:rFonts w:eastAsia="Arial-ItalicMT"/>
          <w:i/>
          <w:sz w:val="24"/>
          <w:szCs w:val="24"/>
        </w:rPr>
        <w:t xml:space="preserve">treaming </w:t>
      </w:r>
      <w:r w:rsidRPr="00426601">
        <w:rPr>
          <w:rFonts w:eastAsia="ArialMT"/>
          <w:sz w:val="24"/>
          <w:szCs w:val="24"/>
        </w:rPr>
        <w:t>e canais digitais.</w:t>
      </w:r>
    </w:p>
    <w:p w:rsidR="00A06B08" w:rsidRPr="00426601" w:rsidRDefault="00A06B08" w:rsidP="00A06B08">
      <w:pPr>
        <w:spacing w:before="120" w:after="57"/>
        <w:jc w:val="both"/>
        <w:rPr>
          <w:sz w:val="24"/>
          <w:szCs w:val="24"/>
        </w:rPr>
      </w:pPr>
      <w:r w:rsidRPr="00426601">
        <w:rPr>
          <w:b/>
          <w:sz w:val="24"/>
          <w:szCs w:val="24"/>
        </w:rPr>
        <w:t>5</w:t>
      </w:r>
      <w:r w:rsidRPr="00426601">
        <w:rPr>
          <w:sz w:val="24"/>
          <w:szCs w:val="24"/>
        </w:rPr>
        <w:t xml:space="preserve">. Os direitos devidos às instituições como ECAD, SBAT, Ordem dos Músicos, etc., bem como a quitação de tributos necessários à </w:t>
      </w:r>
      <w:r w:rsidRPr="00426601">
        <w:rPr>
          <w:rFonts w:eastAsia="ArialMT"/>
          <w:sz w:val="24"/>
          <w:szCs w:val="24"/>
        </w:rPr>
        <w:t>apresentação do espetáculo, ainda que sem público,</w:t>
      </w:r>
      <w:r w:rsidRPr="00426601">
        <w:rPr>
          <w:sz w:val="24"/>
          <w:szCs w:val="24"/>
        </w:rPr>
        <w:t xml:space="preserve"> </w:t>
      </w:r>
      <w:proofErr w:type="gramStart"/>
      <w:r w:rsidRPr="00426601">
        <w:rPr>
          <w:sz w:val="24"/>
          <w:szCs w:val="24"/>
        </w:rPr>
        <w:t>correrão por conta exclusiva</w:t>
      </w:r>
      <w:proofErr w:type="gramEnd"/>
      <w:r w:rsidRPr="00426601">
        <w:rPr>
          <w:sz w:val="24"/>
          <w:szCs w:val="24"/>
        </w:rPr>
        <w:t xml:space="preserve"> do </w:t>
      </w:r>
      <w:r w:rsidRPr="00426601">
        <w:rPr>
          <w:b/>
          <w:sz w:val="24"/>
          <w:szCs w:val="24"/>
        </w:rPr>
        <w:t>CESSIONÁRIO</w:t>
      </w:r>
      <w:r w:rsidRPr="00426601">
        <w:rPr>
          <w:sz w:val="24"/>
          <w:szCs w:val="24"/>
        </w:rPr>
        <w:t xml:space="preserve">, não cabendo à administração da </w:t>
      </w:r>
      <w:r w:rsidRPr="00426601">
        <w:rPr>
          <w:b/>
          <w:sz w:val="24"/>
          <w:szCs w:val="24"/>
        </w:rPr>
        <w:t xml:space="preserve">CEDENTE </w:t>
      </w:r>
      <w:r w:rsidRPr="00426601">
        <w:rPr>
          <w:sz w:val="24"/>
          <w:szCs w:val="24"/>
        </w:rPr>
        <w:t xml:space="preserve">qualquer intermediação e/ou negociação nesse sentido. </w:t>
      </w:r>
    </w:p>
    <w:p w:rsidR="00A06B08" w:rsidRPr="00426601" w:rsidRDefault="00A06B08" w:rsidP="00A06B08">
      <w:pPr>
        <w:spacing w:before="57" w:after="57"/>
        <w:ind w:firstLine="567"/>
        <w:jc w:val="both"/>
        <w:rPr>
          <w:sz w:val="24"/>
          <w:szCs w:val="24"/>
        </w:rPr>
      </w:pPr>
      <w:r w:rsidRPr="00315992">
        <w:rPr>
          <w:b/>
          <w:sz w:val="24"/>
          <w:szCs w:val="24"/>
        </w:rPr>
        <w:t>5.1</w:t>
      </w:r>
      <w:r w:rsidRPr="00426601">
        <w:rPr>
          <w:sz w:val="24"/>
          <w:szCs w:val="24"/>
        </w:rPr>
        <w:t xml:space="preserve"> O comprovante do pagamento de tais despesas deverá ser apresentado à </w:t>
      </w:r>
      <w:r w:rsidRPr="00426601">
        <w:rPr>
          <w:b/>
          <w:sz w:val="24"/>
          <w:szCs w:val="24"/>
        </w:rPr>
        <w:t xml:space="preserve">CEDENTE </w:t>
      </w:r>
      <w:r w:rsidRPr="00426601">
        <w:rPr>
          <w:sz w:val="24"/>
          <w:szCs w:val="24"/>
          <w:u w:val="single"/>
        </w:rPr>
        <w:t>preferencialmente</w:t>
      </w:r>
      <w:r w:rsidRPr="00426601">
        <w:rPr>
          <w:sz w:val="24"/>
          <w:szCs w:val="24"/>
        </w:rPr>
        <w:t xml:space="preserve"> até a véspera do evento, ou após a emissão do borderô, ficando </w:t>
      </w:r>
      <w:proofErr w:type="gramStart"/>
      <w:r w:rsidRPr="00426601">
        <w:rPr>
          <w:sz w:val="24"/>
          <w:szCs w:val="24"/>
        </w:rPr>
        <w:t>o repasse da bilheteria condicionado a sua</w:t>
      </w:r>
      <w:proofErr w:type="gramEnd"/>
      <w:r w:rsidRPr="00426601">
        <w:rPr>
          <w:sz w:val="24"/>
          <w:szCs w:val="24"/>
        </w:rPr>
        <w:t xml:space="preserve"> apresentação.</w:t>
      </w:r>
    </w:p>
    <w:p w:rsidR="00A06B08" w:rsidRPr="00426601" w:rsidRDefault="00A06B08" w:rsidP="00A06B08">
      <w:pPr>
        <w:spacing w:before="57" w:after="57"/>
        <w:ind w:firstLine="567"/>
        <w:jc w:val="both"/>
        <w:rPr>
          <w:sz w:val="24"/>
          <w:szCs w:val="24"/>
        </w:rPr>
      </w:pPr>
      <w:r w:rsidRPr="00315992">
        <w:rPr>
          <w:b/>
          <w:sz w:val="24"/>
          <w:szCs w:val="24"/>
        </w:rPr>
        <w:t>5.2.</w:t>
      </w:r>
      <w:r w:rsidRPr="00426601">
        <w:rPr>
          <w:sz w:val="24"/>
          <w:szCs w:val="24"/>
        </w:rPr>
        <w:t xml:space="preserve"> No caso de espetáculos sem bilheteria, o comprovante do pagamento de tais despesas, especialmente o ECAD, deverá ser apresentado </w:t>
      </w:r>
      <w:r w:rsidRPr="00426601">
        <w:rPr>
          <w:sz w:val="24"/>
          <w:szCs w:val="24"/>
          <w:u w:val="single"/>
        </w:rPr>
        <w:t>impreterivelmente</w:t>
      </w:r>
      <w:r w:rsidRPr="00426601">
        <w:rPr>
          <w:sz w:val="24"/>
          <w:szCs w:val="24"/>
        </w:rPr>
        <w:t xml:space="preserve"> até a véspera do evento, </w:t>
      </w:r>
      <w:proofErr w:type="gramStart"/>
      <w:r w:rsidRPr="00426601">
        <w:rPr>
          <w:sz w:val="24"/>
          <w:szCs w:val="24"/>
        </w:rPr>
        <w:t>sob pena</w:t>
      </w:r>
      <w:proofErr w:type="gramEnd"/>
      <w:r w:rsidRPr="00426601">
        <w:rPr>
          <w:sz w:val="24"/>
          <w:szCs w:val="24"/>
        </w:rPr>
        <w:t xml:space="preserve"> de sua não realização.</w:t>
      </w:r>
    </w:p>
    <w:p w:rsidR="00A06B08" w:rsidRPr="00426601" w:rsidRDefault="00A06B08" w:rsidP="00A06B08">
      <w:pPr>
        <w:pBdr>
          <w:top w:val="nil"/>
          <w:left w:val="nil"/>
          <w:bottom w:val="nil"/>
          <w:right w:val="nil"/>
          <w:between w:val="nil"/>
        </w:pBdr>
        <w:spacing w:before="120" w:after="57"/>
        <w:jc w:val="both"/>
        <w:rPr>
          <w:sz w:val="24"/>
          <w:szCs w:val="24"/>
        </w:rPr>
      </w:pPr>
      <w:r w:rsidRPr="00426601">
        <w:rPr>
          <w:b/>
          <w:sz w:val="24"/>
          <w:szCs w:val="24"/>
        </w:rPr>
        <w:t>6</w:t>
      </w:r>
      <w:r w:rsidRPr="00426601">
        <w:rPr>
          <w:sz w:val="24"/>
          <w:szCs w:val="24"/>
        </w:rPr>
        <w:t xml:space="preserve">. São de exclusiva responsabilidade do </w:t>
      </w:r>
      <w:r w:rsidRPr="00426601">
        <w:rPr>
          <w:b/>
          <w:sz w:val="24"/>
          <w:szCs w:val="24"/>
        </w:rPr>
        <w:t>CESSIONÁRIO</w:t>
      </w:r>
      <w:r w:rsidRPr="00426601">
        <w:rPr>
          <w:sz w:val="24"/>
          <w:szCs w:val="24"/>
        </w:rPr>
        <w:t xml:space="preserve"> os pagamentos dos cachês artísticos, bem como os recolhimentos sindicais e previdenciários, encargos trabalhistas e outros encargos de qualquer natureza que venham a incidir sobre a prestação de serviços dos profissionais </w:t>
      </w:r>
      <w:r w:rsidRPr="00426601">
        <w:rPr>
          <w:rFonts w:eastAsia="ArialMT"/>
          <w:sz w:val="24"/>
          <w:szCs w:val="24"/>
        </w:rPr>
        <w:t xml:space="preserve">por </w:t>
      </w:r>
      <w:proofErr w:type="gramStart"/>
      <w:r w:rsidRPr="00426601">
        <w:rPr>
          <w:rFonts w:eastAsia="ArialMT"/>
          <w:sz w:val="24"/>
          <w:szCs w:val="24"/>
        </w:rPr>
        <w:t xml:space="preserve">este </w:t>
      </w:r>
      <w:r w:rsidRPr="00426601">
        <w:rPr>
          <w:sz w:val="24"/>
          <w:szCs w:val="24"/>
        </w:rPr>
        <w:t>contratados</w:t>
      </w:r>
      <w:proofErr w:type="gramEnd"/>
      <w:r w:rsidRPr="00426601">
        <w:rPr>
          <w:sz w:val="24"/>
          <w:szCs w:val="24"/>
        </w:rPr>
        <w:t>.</w:t>
      </w:r>
    </w:p>
    <w:p w:rsidR="00A06B08" w:rsidRPr="00426601" w:rsidRDefault="00A06B08" w:rsidP="00A06B08">
      <w:pPr>
        <w:spacing w:before="120" w:after="57"/>
        <w:ind w:firstLine="567"/>
        <w:jc w:val="both"/>
        <w:rPr>
          <w:sz w:val="24"/>
          <w:szCs w:val="24"/>
        </w:rPr>
      </w:pPr>
      <w:r w:rsidRPr="00315992">
        <w:rPr>
          <w:b/>
          <w:sz w:val="24"/>
          <w:szCs w:val="24"/>
        </w:rPr>
        <w:t>6.1</w:t>
      </w:r>
      <w:r w:rsidRPr="00426601">
        <w:rPr>
          <w:sz w:val="24"/>
          <w:szCs w:val="24"/>
        </w:rPr>
        <w:t>.</w:t>
      </w:r>
      <w:r w:rsidRPr="00426601">
        <w:rPr>
          <w:i/>
          <w:sz w:val="24"/>
          <w:szCs w:val="24"/>
        </w:rPr>
        <w:t xml:space="preserve"> </w:t>
      </w:r>
      <w:r w:rsidRPr="00426601">
        <w:rPr>
          <w:sz w:val="24"/>
          <w:szCs w:val="24"/>
        </w:rPr>
        <w:t xml:space="preserve">A </w:t>
      </w:r>
      <w:r w:rsidRPr="00426601">
        <w:rPr>
          <w:rFonts w:eastAsia="ArialMT"/>
          <w:sz w:val="24"/>
          <w:szCs w:val="24"/>
        </w:rPr>
        <w:t>veiculação de qualquer patrocínio durante a apresentação do espetáculo, não poderá se sobrepor à atração apresentada, causando qualquer interferência visual, caso contrário será cobrada taxa referente a evento fechado.</w:t>
      </w:r>
    </w:p>
    <w:p w:rsidR="00A06B08" w:rsidRPr="00426601" w:rsidRDefault="00A06B08" w:rsidP="00A06B08">
      <w:pPr>
        <w:spacing w:before="57" w:after="57"/>
        <w:ind w:firstLine="567"/>
        <w:jc w:val="both"/>
        <w:rPr>
          <w:rFonts w:eastAsia="ArialMT"/>
          <w:sz w:val="24"/>
          <w:szCs w:val="24"/>
        </w:rPr>
      </w:pPr>
      <w:r w:rsidRPr="00315992">
        <w:rPr>
          <w:rFonts w:eastAsia="ArialMT"/>
          <w:b/>
          <w:sz w:val="24"/>
          <w:szCs w:val="24"/>
        </w:rPr>
        <w:t>6.2</w:t>
      </w:r>
      <w:r w:rsidRPr="00426601">
        <w:rPr>
          <w:rFonts w:eastAsia="ArialMT"/>
          <w:sz w:val="24"/>
          <w:szCs w:val="24"/>
        </w:rPr>
        <w:t>. Não poderá exceder a 05 (cinco) minutos a exibição de patrocinadores e apoiadores antes do espetáculo.</w:t>
      </w:r>
    </w:p>
    <w:p w:rsidR="00A06B08" w:rsidRPr="00426601" w:rsidRDefault="00A06B08" w:rsidP="00A06B08">
      <w:pPr>
        <w:pBdr>
          <w:top w:val="nil"/>
          <w:left w:val="nil"/>
          <w:bottom w:val="nil"/>
          <w:right w:val="nil"/>
          <w:between w:val="nil"/>
        </w:pBdr>
        <w:spacing w:before="120" w:after="57"/>
        <w:jc w:val="both"/>
        <w:rPr>
          <w:sz w:val="24"/>
          <w:szCs w:val="24"/>
        </w:rPr>
      </w:pPr>
      <w:r w:rsidRPr="00426601">
        <w:rPr>
          <w:b/>
          <w:sz w:val="24"/>
          <w:szCs w:val="24"/>
        </w:rPr>
        <w:t>7</w:t>
      </w:r>
      <w:r w:rsidRPr="00426601">
        <w:rPr>
          <w:sz w:val="24"/>
          <w:szCs w:val="24"/>
        </w:rPr>
        <w:t xml:space="preserve">. São de exclusiva responsabilidade </w:t>
      </w:r>
      <w:r w:rsidRPr="00426601">
        <w:rPr>
          <w:rFonts w:eastAsia="ArialMT"/>
          <w:sz w:val="24"/>
          <w:szCs w:val="24"/>
        </w:rPr>
        <w:t>do</w:t>
      </w:r>
      <w:r w:rsidRPr="00426601">
        <w:rPr>
          <w:rFonts w:eastAsia="ArialMT"/>
          <w:b/>
          <w:sz w:val="24"/>
          <w:szCs w:val="24"/>
        </w:rPr>
        <w:t xml:space="preserve"> </w:t>
      </w:r>
      <w:r w:rsidRPr="00426601">
        <w:rPr>
          <w:rFonts w:eastAsia="Arial-BoldMT"/>
          <w:b/>
          <w:sz w:val="24"/>
          <w:szCs w:val="24"/>
        </w:rPr>
        <w:t>CESSIONÁRIO</w:t>
      </w:r>
      <w:r w:rsidRPr="00426601">
        <w:rPr>
          <w:sz w:val="24"/>
          <w:szCs w:val="24"/>
        </w:rPr>
        <w:t xml:space="preserve"> os danos pessoais dos profissionais a ele vinculados, por eventuais acidentes ou causa fortuita.</w:t>
      </w:r>
    </w:p>
    <w:p w:rsidR="00A06B08" w:rsidRPr="00426601" w:rsidRDefault="00A06B08" w:rsidP="00A06B08">
      <w:pPr>
        <w:pBdr>
          <w:top w:val="nil"/>
          <w:left w:val="nil"/>
          <w:bottom w:val="nil"/>
          <w:right w:val="nil"/>
          <w:between w:val="nil"/>
        </w:pBdr>
        <w:spacing w:before="120" w:after="57"/>
        <w:ind w:firstLine="567"/>
        <w:jc w:val="both"/>
        <w:rPr>
          <w:sz w:val="24"/>
          <w:szCs w:val="24"/>
        </w:rPr>
      </w:pPr>
      <w:r w:rsidRPr="00315992">
        <w:rPr>
          <w:b/>
          <w:sz w:val="24"/>
          <w:szCs w:val="24"/>
        </w:rPr>
        <w:t>7.1</w:t>
      </w:r>
      <w:r w:rsidRPr="00426601">
        <w:rPr>
          <w:sz w:val="24"/>
          <w:szCs w:val="24"/>
        </w:rPr>
        <w:t xml:space="preserve"> </w:t>
      </w:r>
      <w:r w:rsidRPr="00426601">
        <w:rPr>
          <w:i/>
          <w:sz w:val="24"/>
          <w:szCs w:val="24"/>
        </w:rPr>
        <w:t xml:space="preserve">– </w:t>
      </w:r>
      <w:r w:rsidRPr="00426601">
        <w:rPr>
          <w:sz w:val="24"/>
          <w:szCs w:val="24"/>
        </w:rPr>
        <w:t>É</w:t>
      </w:r>
      <w:r w:rsidRPr="00426601">
        <w:rPr>
          <w:b/>
          <w:i/>
          <w:sz w:val="24"/>
          <w:szCs w:val="24"/>
        </w:rPr>
        <w:t xml:space="preserve"> </w:t>
      </w:r>
      <w:r w:rsidRPr="00426601">
        <w:rPr>
          <w:b/>
          <w:sz w:val="24"/>
          <w:szCs w:val="24"/>
        </w:rPr>
        <w:t xml:space="preserve">expressamente proibido o uso de qualquer tipo de pirotecnia </w:t>
      </w:r>
      <w:r w:rsidRPr="00426601">
        <w:rPr>
          <w:sz w:val="24"/>
          <w:szCs w:val="24"/>
        </w:rPr>
        <w:t xml:space="preserve">nas dependências do </w:t>
      </w:r>
      <w:proofErr w:type="spellStart"/>
      <w:r w:rsidRPr="00426601">
        <w:rPr>
          <w:sz w:val="24"/>
          <w:szCs w:val="24"/>
        </w:rPr>
        <w:t>Theatro</w:t>
      </w:r>
      <w:proofErr w:type="spellEnd"/>
      <w:r w:rsidRPr="00426601">
        <w:rPr>
          <w:sz w:val="24"/>
          <w:szCs w:val="24"/>
        </w:rPr>
        <w:t xml:space="preserve"> São Pedro e do Multipalco, bem como o uso de fumo e similares, derivados ou não do tabaco, em consonância com a Lei Municipal nº 11.473, de 30/08/2013 e a Lei Estadual nº 13.275, de 03/11/2009</w:t>
      </w:r>
      <w:r w:rsidRPr="00426601">
        <w:rPr>
          <w:i/>
          <w:sz w:val="24"/>
          <w:szCs w:val="24"/>
        </w:rPr>
        <w:t>.</w:t>
      </w:r>
    </w:p>
    <w:p w:rsidR="00A06B08" w:rsidRPr="00426601" w:rsidRDefault="00A06B08" w:rsidP="00A06B08">
      <w:pPr>
        <w:pBdr>
          <w:top w:val="nil"/>
          <w:left w:val="nil"/>
          <w:bottom w:val="nil"/>
          <w:right w:val="nil"/>
          <w:between w:val="nil"/>
        </w:pBdr>
        <w:spacing w:before="170"/>
        <w:jc w:val="both"/>
        <w:rPr>
          <w:sz w:val="24"/>
          <w:szCs w:val="24"/>
        </w:rPr>
      </w:pPr>
      <w:r w:rsidRPr="00426601">
        <w:rPr>
          <w:b/>
          <w:sz w:val="24"/>
          <w:szCs w:val="24"/>
        </w:rPr>
        <w:t>8.</w:t>
      </w:r>
      <w:r w:rsidRPr="00426601">
        <w:rPr>
          <w:sz w:val="24"/>
          <w:szCs w:val="24"/>
        </w:rPr>
        <w:t xml:space="preserve"> A </w:t>
      </w:r>
      <w:r w:rsidRPr="00426601">
        <w:rPr>
          <w:b/>
          <w:sz w:val="24"/>
          <w:szCs w:val="24"/>
        </w:rPr>
        <w:t xml:space="preserve">CEDENTE </w:t>
      </w:r>
      <w:r w:rsidRPr="00426601">
        <w:rPr>
          <w:sz w:val="24"/>
          <w:szCs w:val="24"/>
        </w:rPr>
        <w:t>só</w:t>
      </w:r>
      <w:r w:rsidRPr="00426601">
        <w:rPr>
          <w:b/>
          <w:sz w:val="24"/>
          <w:szCs w:val="24"/>
        </w:rPr>
        <w:t xml:space="preserve"> </w:t>
      </w:r>
      <w:r w:rsidRPr="00426601">
        <w:rPr>
          <w:sz w:val="24"/>
          <w:szCs w:val="24"/>
        </w:rPr>
        <w:t xml:space="preserve">se responsabiliza pelo material que lhe tenha sido entregue para guarda, pelo </w:t>
      </w:r>
      <w:r w:rsidRPr="00426601">
        <w:rPr>
          <w:b/>
          <w:sz w:val="24"/>
          <w:szCs w:val="24"/>
        </w:rPr>
        <w:t>CESSIONÁRIO,</w:t>
      </w:r>
      <w:r w:rsidRPr="00426601">
        <w:rPr>
          <w:sz w:val="24"/>
          <w:szCs w:val="24"/>
        </w:rPr>
        <w:t xml:space="preserve"> mediante termo específico. O material e objetos pessoais que ficarem </w:t>
      </w:r>
      <w:r w:rsidRPr="00426601">
        <w:rPr>
          <w:rFonts w:eastAsia="ArialMT"/>
          <w:sz w:val="24"/>
          <w:szCs w:val="24"/>
        </w:rPr>
        <w:t>dentro dos camarins,</w:t>
      </w:r>
      <w:r w:rsidRPr="00426601">
        <w:rPr>
          <w:sz w:val="24"/>
          <w:szCs w:val="24"/>
        </w:rPr>
        <w:t xml:space="preserve"> estarão sob a responsabilidade do </w:t>
      </w:r>
      <w:r w:rsidRPr="00426601">
        <w:rPr>
          <w:b/>
          <w:sz w:val="24"/>
          <w:szCs w:val="24"/>
        </w:rPr>
        <w:t>CESSIONÁRIO</w:t>
      </w:r>
      <w:r w:rsidRPr="00426601">
        <w:rPr>
          <w:sz w:val="24"/>
          <w:szCs w:val="24"/>
        </w:rPr>
        <w:t>.</w:t>
      </w:r>
    </w:p>
    <w:p w:rsidR="00A06B08" w:rsidRPr="00426601" w:rsidRDefault="00A06B08" w:rsidP="00A06B08">
      <w:pPr>
        <w:pBdr>
          <w:top w:val="nil"/>
          <w:left w:val="nil"/>
          <w:bottom w:val="nil"/>
          <w:right w:val="nil"/>
          <w:between w:val="nil"/>
        </w:pBdr>
        <w:spacing w:before="170"/>
        <w:jc w:val="both"/>
        <w:rPr>
          <w:sz w:val="24"/>
          <w:szCs w:val="24"/>
        </w:rPr>
      </w:pPr>
      <w:r w:rsidRPr="00426601">
        <w:rPr>
          <w:b/>
          <w:sz w:val="24"/>
          <w:szCs w:val="24"/>
        </w:rPr>
        <w:t>9.</w:t>
      </w:r>
      <w:r w:rsidRPr="00426601">
        <w:rPr>
          <w:sz w:val="24"/>
          <w:szCs w:val="24"/>
        </w:rPr>
        <w:t xml:space="preserve"> O </w:t>
      </w:r>
      <w:r w:rsidRPr="00426601">
        <w:rPr>
          <w:b/>
          <w:sz w:val="24"/>
          <w:szCs w:val="24"/>
        </w:rPr>
        <w:t xml:space="preserve">CESSIONÁRIO </w:t>
      </w:r>
      <w:r w:rsidRPr="00426601">
        <w:rPr>
          <w:sz w:val="24"/>
          <w:szCs w:val="24"/>
        </w:rPr>
        <w:t xml:space="preserve">poderá divulgar </w:t>
      </w:r>
      <w:r w:rsidRPr="00426601">
        <w:rPr>
          <w:rFonts w:eastAsia="ArialMT"/>
          <w:sz w:val="24"/>
          <w:szCs w:val="24"/>
        </w:rPr>
        <w:t>o espetáculo</w:t>
      </w:r>
      <w:r w:rsidRPr="00426601">
        <w:rPr>
          <w:sz w:val="24"/>
          <w:szCs w:val="24"/>
        </w:rPr>
        <w:t xml:space="preserve"> através dos veículos de comunicação da </w:t>
      </w:r>
      <w:r w:rsidRPr="00426601">
        <w:rPr>
          <w:b/>
          <w:sz w:val="24"/>
          <w:szCs w:val="24"/>
        </w:rPr>
        <w:t>CEDENTE</w:t>
      </w:r>
      <w:r w:rsidRPr="00426601">
        <w:rPr>
          <w:sz w:val="24"/>
          <w:szCs w:val="24"/>
        </w:rPr>
        <w:t xml:space="preserve">, desde que o material promocional seja encaminhado para o Departamento de Comunicação do </w:t>
      </w:r>
      <w:proofErr w:type="spellStart"/>
      <w:r w:rsidRPr="00426601">
        <w:rPr>
          <w:sz w:val="24"/>
          <w:szCs w:val="24"/>
        </w:rPr>
        <w:t>Theatro</w:t>
      </w:r>
      <w:proofErr w:type="spellEnd"/>
      <w:r w:rsidRPr="00426601">
        <w:rPr>
          <w:sz w:val="24"/>
          <w:szCs w:val="24"/>
        </w:rPr>
        <w:t xml:space="preserve"> São Pedro com a antecedência </w:t>
      </w:r>
      <w:r w:rsidRPr="00426601">
        <w:rPr>
          <w:sz w:val="24"/>
          <w:szCs w:val="24"/>
        </w:rPr>
        <w:lastRenderedPageBreak/>
        <w:t xml:space="preserve">acordada. Poderá dispor, ainda, de espaço para a exposição de banners e fixação de cartazes de divulgação em painéis localizados na entrada do </w:t>
      </w:r>
      <w:proofErr w:type="spellStart"/>
      <w:r w:rsidRPr="00426601">
        <w:rPr>
          <w:sz w:val="24"/>
          <w:szCs w:val="24"/>
        </w:rPr>
        <w:t>Theatro</w:t>
      </w:r>
      <w:proofErr w:type="spellEnd"/>
      <w:r w:rsidRPr="00426601">
        <w:rPr>
          <w:sz w:val="24"/>
          <w:szCs w:val="24"/>
        </w:rPr>
        <w:t xml:space="preserve"> São Pedro e do Multipalco Eva </w:t>
      </w:r>
      <w:proofErr w:type="spellStart"/>
      <w:r w:rsidRPr="00426601">
        <w:rPr>
          <w:sz w:val="24"/>
          <w:szCs w:val="24"/>
        </w:rPr>
        <w:t>Sopher</w:t>
      </w:r>
      <w:proofErr w:type="spellEnd"/>
      <w:r w:rsidRPr="00426601">
        <w:rPr>
          <w:sz w:val="24"/>
          <w:szCs w:val="24"/>
        </w:rPr>
        <w:t>.</w:t>
      </w:r>
    </w:p>
    <w:p w:rsidR="00A06B08" w:rsidRPr="00426601" w:rsidRDefault="00A06B08" w:rsidP="00A06B08">
      <w:pPr>
        <w:pBdr>
          <w:top w:val="nil"/>
          <w:left w:val="nil"/>
          <w:bottom w:val="nil"/>
          <w:right w:val="nil"/>
          <w:between w:val="nil"/>
        </w:pBdr>
        <w:spacing w:before="113"/>
        <w:jc w:val="both"/>
        <w:rPr>
          <w:sz w:val="24"/>
          <w:szCs w:val="24"/>
        </w:rPr>
      </w:pPr>
      <w:r w:rsidRPr="00426601">
        <w:rPr>
          <w:b/>
          <w:sz w:val="24"/>
          <w:szCs w:val="24"/>
        </w:rPr>
        <w:t>10</w:t>
      </w:r>
      <w:r w:rsidRPr="00426601">
        <w:rPr>
          <w:sz w:val="24"/>
          <w:szCs w:val="24"/>
        </w:rPr>
        <w:t xml:space="preserve">. Quaisquer solicitações de desconto na cobrança das Taxas constantes no </w:t>
      </w:r>
      <w:r w:rsidRPr="00426601">
        <w:rPr>
          <w:b/>
          <w:sz w:val="24"/>
          <w:szCs w:val="24"/>
        </w:rPr>
        <w:t>QUADRO 4 – TAXAS,</w:t>
      </w:r>
      <w:r w:rsidRPr="00426601">
        <w:rPr>
          <w:sz w:val="24"/>
          <w:szCs w:val="24"/>
        </w:rPr>
        <w:t xml:space="preserve"> ou pedidos de liberação gratuita, devem ser justificadas, por escrito, e serão decididos exclusivamente pela Presidência da Fundação.</w:t>
      </w:r>
    </w:p>
    <w:p w:rsidR="00A06B08" w:rsidRPr="00426601" w:rsidRDefault="000E14D4" w:rsidP="00A06B08">
      <w:pPr>
        <w:pBdr>
          <w:top w:val="nil"/>
          <w:left w:val="nil"/>
          <w:bottom w:val="nil"/>
          <w:right w:val="nil"/>
          <w:between w:val="nil"/>
        </w:pBdr>
        <w:spacing w:before="113"/>
        <w:jc w:val="both"/>
        <w:rPr>
          <w:sz w:val="24"/>
          <w:szCs w:val="24"/>
        </w:rPr>
      </w:pPr>
      <w:r w:rsidRPr="000E14D4">
        <w:rPr>
          <w:b/>
          <w:sz w:val="24"/>
          <w:szCs w:val="24"/>
        </w:rPr>
        <w:t>11.</w:t>
      </w:r>
      <w:r>
        <w:rPr>
          <w:sz w:val="24"/>
          <w:szCs w:val="24"/>
        </w:rPr>
        <w:t xml:space="preserve"> </w:t>
      </w:r>
      <w:r w:rsidR="00A06B08" w:rsidRPr="00426601">
        <w:rPr>
          <w:sz w:val="24"/>
          <w:szCs w:val="24"/>
        </w:rPr>
        <w:t xml:space="preserve">A lotação máxima do </w:t>
      </w:r>
      <w:r w:rsidR="00A06B08" w:rsidRPr="00426601">
        <w:rPr>
          <w:b/>
          <w:sz w:val="24"/>
          <w:szCs w:val="24"/>
        </w:rPr>
        <w:t xml:space="preserve">Teatro Oficina </w:t>
      </w:r>
      <w:r w:rsidR="00C87A8E" w:rsidRPr="00426601">
        <w:rPr>
          <w:b/>
          <w:sz w:val="24"/>
          <w:szCs w:val="24"/>
        </w:rPr>
        <w:t xml:space="preserve">Olga </w:t>
      </w:r>
      <w:proofErr w:type="spellStart"/>
      <w:r w:rsidR="00C87A8E" w:rsidRPr="00426601">
        <w:rPr>
          <w:b/>
          <w:sz w:val="24"/>
          <w:szCs w:val="24"/>
        </w:rPr>
        <w:t>Reverbel</w:t>
      </w:r>
      <w:proofErr w:type="spellEnd"/>
      <w:r w:rsidR="00C87A8E" w:rsidRPr="00426601">
        <w:rPr>
          <w:b/>
          <w:sz w:val="24"/>
          <w:szCs w:val="24"/>
        </w:rPr>
        <w:t xml:space="preserve"> </w:t>
      </w:r>
      <w:r w:rsidR="00A06B08" w:rsidRPr="00426601">
        <w:rPr>
          <w:b/>
          <w:sz w:val="24"/>
          <w:szCs w:val="24"/>
        </w:rPr>
        <w:t xml:space="preserve">do Multipalco Eva </w:t>
      </w:r>
      <w:proofErr w:type="spellStart"/>
      <w:r w:rsidR="00A06B08" w:rsidRPr="00426601">
        <w:rPr>
          <w:b/>
          <w:sz w:val="24"/>
          <w:szCs w:val="24"/>
        </w:rPr>
        <w:t>Sopher</w:t>
      </w:r>
      <w:proofErr w:type="spellEnd"/>
      <w:r w:rsidR="00A06B08" w:rsidRPr="00426601">
        <w:rPr>
          <w:sz w:val="24"/>
          <w:szCs w:val="24"/>
        </w:rPr>
        <w:t xml:space="preserve"> é de </w:t>
      </w:r>
      <w:r w:rsidR="00A06B08" w:rsidRPr="00426601">
        <w:rPr>
          <w:b/>
          <w:sz w:val="24"/>
          <w:szCs w:val="24"/>
        </w:rPr>
        <w:t>130 (cento e trinta)</w:t>
      </w:r>
      <w:r w:rsidR="00A06B08" w:rsidRPr="00426601">
        <w:rPr>
          <w:sz w:val="24"/>
          <w:szCs w:val="24"/>
        </w:rPr>
        <w:t xml:space="preserve"> lugares sentados, sendo </w:t>
      </w:r>
      <w:r w:rsidR="00A06B08" w:rsidRPr="00426601">
        <w:rPr>
          <w:b/>
          <w:sz w:val="24"/>
          <w:szCs w:val="24"/>
        </w:rPr>
        <w:t>02 (dois) espaços para cadeirantes</w:t>
      </w:r>
      <w:r w:rsidR="00A06B08" w:rsidRPr="00426601">
        <w:rPr>
          <w:sz w:val="24"/>
          <w:szCs w:val="24"/>
        </w:rPr>
        <w:t>.</w:t>
      </w:r>
    </w:p>
    <w:p w:rsidR="00A06B08" w:rsidRPr="00426601" w:rsidRDefault="00A06B08" w:rsidP="000E14D4">
      <w:pPr>
        <w:pBdr>
          <w:top w:val="nil"/>
          <w:left w:val="nil"/>
          <w:bottom w:val="nil"/>
          <w:right w:val="nil"/>
          <w:between w:val="nil"/>
        </w:pBdr>
        <w:spacing w:before="113"/>
        <w:ind w:firstLine="720"/>
        <w:jc w:val="both"/>
        <w:rPr>
          <w:sz w:val="24"/>
          <w:szCs w:val="24"/>
        </w:rPr>
      </w:pPr>
      <w:r w:rsidRPr="00255BEE">
        <w:rPr>
          <w:b/>
          <w:sz w:val="24"/>
          <w:szCs w:val="24"/>
        </w:rPr>
        <w:t>11.1</w:t>
      </w:r>
      <w:r w:rsidRPr="00426601">
        <w:rPr>
          <w:sz w:val="24"/>
          <w:szCs w:val="24"/>
        </w:rPr>
        <w:t>. A disposição das cadeiras deverá observar o layout escolhido pelo CESSIONÁRIO por ocasião da solicitação de pauta.</w:t>
      </w:r>
    </w:p>
    <w:p w:rsidR="00A06B08" w:rsidRPr="00426601" w:rsidRDefault="00A06B08" w:rsidP="000E14D4">
      <w:pPr>
        <w:pBdr>
          <w:top w:val="nil"/>
          <w:left w:val="nil"/>
          <w:bottom w:val="nil"/>
          <w:right w:val="nil"/>
          <w:between w:val="nil"/>
        </w:pBdr>
        <w:spacing w:before="113"/>
        <w:ind w:firstLine="720"/>
        <w:jc w:val="both"/>
        <w:rPr>
          <w:sz w:val="24"/>
          <w:szCs w:val="24"/>
        </w:rPr>
      </w:pPr>
      <w:r w:rsidRPr="00255BEE">
        <w:rPr>
          <w:b/>
          <w:sz w:val="24"/>
          <w:szCs w:val="24"/>
        </w:rPr>
        <w:t>11.2.</w:t>
      </w:r>
      <w:r w:rsidRPr="00426601">
        <w:rPr>
          <w:sz w:val="24"/>
          <w:szCs w:val="24"/>
        </w:rPr>
        <w:t xml:space="preserve"> Para a realização do espetáculo, deverão ser aplicados os protocolos estabelecidos pela Secretaria de Estado da Saúde (SES), em conformidade com o Decreto Estadual nº 55.882, de 15 de maio de 2021, e alterações posteriores, o qual instituiu o </w:t>
      </w:r>
      <w:r w:rsidRPr="00426601">
        <w:rPr>
          <w:i/>
          <w:sz w:val="24"/>
          <w:szCs w:val="24"/>
        </w:rPr>
        <w:t>Sistema de Avisos, Alertas e Ações para fins de Monitoramento, Prevenção e Enfrentamento à Pandemia de COVID-19</w:t>
      </w:r>
      <w:r w:rsidRPr="00426601">
        <w:rPr>
          <w:sz w:val="24"/>
          <w:szCs w:val="24"/>
        </w:rPr>
        <w:t>, e reitera a declaração de estado de calamidade pública em todo o território do Estado do Rio Grande do Sul.</w:t>
      </w:r>
    </w:p>
    <w:p w:rsidR="00A06B08" w:rsidRPr="00426601" w:rsidRDefault="00A06B08" w:rsidP="00A06B08">
      <w:pPr>
        <w:pBdr>
          <w:top w:val="nil"/>
          <w:left w:val="nil"/>
          <w:bottom w:val="nil"/>
          <w:right w:val="nil"/>
          <w:between w:val="nil"/>
        </w:pBdr>
        <w:spacing w:before="120" w:after="113"/>
        <w:jc w:val="both"/>
        <w:rPr>
          <w:sz w:val="24"/>
          <w:szCs w:val="24"/>
        </w:rPr>
      </w:pPr>
      <w:r w:rsidRPr="00426601">
        <w:rPr>
          <w:b/>
          <w:sz w:val="24"/>
          <w:szCs w:val="24"/>
        </w:rPr>
        <w:t>12.</w:t>
      </w:r>
      <w:r w:rsidRPr="00426601">
        <w:rPr>
          <w:sz w:val="24"/>
          <w:szCs w:val="24"/>
        </w:rPr>
        <w:t xml:space="preserve"> Será obrigatória a identificação de toda a equipe técnica e artística do </w:t>
      </w:r>
      <w:r w:rsidRPr="00426601">
        <w:rPr>
          <w:b/>
          <w:sz w:val="24"/>
          <w:szCs w:val="24"/>
        </w:rPr>
        <w:t>CESSIONÁRIO</w:t>
      </w:r>
      <w:r w:rsidRPr="00426601">
        <w:rPr>
          <w:sz w:val="24"/>
          <w:szCs w:val="24"/>
        </w:rPr>
        <w:t xml:space="preserve">, por meio de listagem fornecida antecipadamente com nomes e respectivos </w:t>
      </w:r>
      <w:proofErr w:type="spellStart"/>
      <w:r w:rsidRPr="00426601">
        <w:rPr>
          <w:sz w:val="24"/>
          <w:szCs w:val="24"/>
        </w:rPr>
        <w:t>RG’s</w:t>
      </w:r>
      <w:proofErr w:type="spellEnd"/>
      <w:r w:rsidRPr="00426601">
        <w:rPr>
          <w:sz w:val="24"/>
          <w:szCs w:val="24"/>
        </w:rPr>
        <w:t xml:space="preserve">. O uso de crachá ou outro meio de identificação para o acesso e permanência nas dependências do Multipalco Eva </w:t>
      </w:r>
      <w:proofErr w:type="spellStart"/>
      <w:r w:rsidRPr="00426601">
        <w:rPr>
          <w:sz w:val="24"/>
          <w:szCs w:val="24"/>
        </w:rPr>
        <w:t>Sopher</w:t>
      </w:r>
      <w:proofErr w:type="spellEnd"/>
      <w:r w:rsidRPr="00426601">
        <w:rPr>
          <w:sz w:val="24"/>
          <w:szCs w:val="24"/>
        </w:rPr>
        <w:t xml:space="preserve"> é obrigatório para todos os membros da equipe.</w:t>
      </w:r>
    </w:p>
    <w:p w:rsidR="00A06B08" w:rsidRPr="00426601" w:rsidRDefault="00A06B08" w:rsidP="00A06B08">
      <w:pPr>
        <w:pBdr>
          <w:top w:val="nil"/>
          <w:left w:val="nil"/>
          <w:bottom w:val="nil"/>
          <w:right w:val="nil"/>
          <w:between w:val="nil"/>
        </w:pBdr>
        <w:spacing w:before="120" w:after="113"/>
        <w:jc w:val="both"/>
        <w:rPr>
          <w:sz w:val="24"/>
          <w:szCs w:val="24"/>
        </w:rPr>
      </w:pPr>
      <w:r w:rsidRPr="00426601">
        <w:rPr>
          <w:b/>
          <w:sz w:val="24"/>
          <w:szCs w:val="24"/>
        </w:rPr>
        <w:t xml:space="preserve">13. </w:t>
      </w:r>
      <w:proofErr w:type="gramStart"/>
      <w:r w:rsidRPr="00426601">
        <w:rPr>
          <w:sz w:val="24"/>
          <w:szCs w:val="24"/>
        </w:rPr>
        <w:t>A chegada e montagem do material de cena e equipamentos poderá ocorrer</w:t>
      </w:r>
      <w:proofErr w:type="gramEnd"/>
      <w:r w:rsidRPr="00426601">
        <w:rPr>
          <w:sz w:val="24"/>
          <w:szCs w:val="24"/>
        </w:rPr>
        <w:t xml:space="preserve"> num dia anterior ao espetáculo, e a desmontagem e retirada ser procedida no dia seguinte, sempre mediante agendamento prévio e disponibilidade de agenda do Multipalco Eva </w:t>
      </w:r>
      <w:proofErr w:type="spellStart"/>
      <w:r w:rsidRPr="00426601">
        <w:rPr>
          <w:sz w:val="24"/>
          <w:szCs w:val="24"/>
        </w:rPr>
        <w:t>Sopher</w:t>
      </w:r>
      <w:proofErr w:type="spellEnd"/>
      <w:r w:rsidRPr="00426601">
        <w:rPr>
          <w:sz w:val="24"/>
          <w:szCs w:val="24"/>
        </w:rPr>
        <w:t>.</w:t>
      </w:r>
    </w:p>
    <w:p w:rsidR="00A06B08" w:rsidRPr="00426601" w:rsidRDefault="00A06B08" w:rsidP="00A06B08">
      <w:pPr>
        <w:spacing w:before="119" w:after="57"/>
        <w:jc w:val="both"/>
        <w:rPr>
          <w:sz w:val="24"/>
          <w:szCs w:val="24"/>
        </w:rPr>
      </w:pPr>
      <w:r w:rsidRPr="00426601">
        <w:rPr>
          <w:b/>
          <w:sz w:val="24"/>
          <w:szCs w:val="24"/>
        </w:rPr>
        <w:t xml:space="preserve">14. </w:t>
      </w:r>
      <w:r w:rsidRPr="00426601">
        <w:rPr>
          <w:sz w:val="24"/>
          <w:szCs w:val="24"/>
        </w:rPr>
        <w:t xml:space="preserve">A desistência, pelo </w:t>
      </w:r>
      <w:r w:rsidRPr="00426601">
        <w:rPr>
          <w:b/>
          <w:sz w:val="24"/>
          <w:szCs w:val="24"/>
        </w:rPr>
        <w:t>CESSIONÁRIO</w:t>
      </w:r>
      <w:r w:rsidRPr="00426601">
        <w:rPr>
          <w:sz w:val="24"/>
          <w:szCs w:val="24"/>
        </w:rPr>
        <w:t xml:space="preserve">, em prazo inferior a 45 (quarenta e cinco) dias do espetáculo, bem como o seu cancelamento a qualquer tempo, implicará em multa no valor avençado no </w:t>
      </w:r>
      <w:r w:rsidRPr="00426601">
        <w:rPr>
          <w:b/>
          <w:sz w:val="24"/>
          <w:szCs w:val="24"/>
        </w:rPr>
        <w:t>QUADRO 4 – TAXAS</w:t>
      </w:r>
      <w:r w:rsidRPr="00426601">
        <w:rPr>
          <w:sz w:val="24"/>
          <w:szCs w:val="24"/>
        </w:rPr>
        <w:t>, por dia cancelado.</w:t>
      </w:r>
    </w:p>
    <w:p w:rsidR="00A06B08" w:rsidRPr="00426601" w:rsidRDefault="00A06B08" w:rsidP="00A06B08">
      <w:pPr>
        <w:spacing w:before="120" w:after="113"/>
        <w:ind w:firstLine="567"/>
        <w:jc w:val="both"/>
        <w:rPr>
          <w:sz w:val="24"/>
          <w:szCs w:val="24"/>
        </w:rPr>
      </w:pPr>
      <w:r w:rsidRPr="000E14D4">
        <w:rPr>
          <w:b/>
          <w:sz w:val="24"/>
          <w:szCs w:val="24"/>
        </w:rPr>
        <w:t>14.1</w:t>
      </w:r>
      <w:r w:rsidRPr="00426601">
        <w:rPr>
          <w:sz w:val="24"/>
          <w:szCs w:val="24"/>
        </w:rPr>
        <w:t xml:space="preserve">. A multa prevista no </w:t>
      </w:r>
      <w:r w:rsidRPr="00426601">
        <w:rPr>
          <w:i/>
          <w:sz w:val="24"/>
          <w:szCs w:val="24"/>
        </w:rPr>
        <w:t xml:space="preserve">caput </w:t>
      </w:r>
      <w:r w:rsidRPr="00426601">
        <w:rPr>
          <w:sz w:val="24"/>
          <w:szCs w:val="24"/>
        </w:rPr>
        <w:t>poderá ser dispensada, desde que o cancelamento seja fundado em caso fortuito ou força maior, mediante justificativa apresentada por escrito, a ser avaliada pela Direção Artística da Fundação Teatro São Pedro.</w:t>
      </w:r>
    </w:p>
    <w:p w:rsidR="00A06B08" w:rsidRPr="00426601" w:rsidRDefault="00A06B08" w:rsidP="00A06B08">
      <w:pPr>
        <w:pBdr>
          <w:top w:val="nil"/>
          <w:left w:val="nil"/>
          <w:bottom w:val="nil"/>
          <w:right w:val="nil"/>
          <w:between w:val="nil"/>
        </w:pBdr>
        <w:spacing w:before="120" w:after="57"/>
        <w:jc w:val="both"/>
        <w:rPr>
          <w:sz w:val="24"/>
          <w:szCs w:val="24"/>
        </w:rPr>
      </w:pPr>
      <w:r w:rsidRPr="00426601">
        <w:rPr>
          <w:b/>
          <w:sz w:val="24"/>
          <w:szCs w:val="24"/>
        </w:rPr>
        <w:t>15.</w:t>
      </w:r>
      <w:r w:rsidRPr="00426601">
        <w:rPr>
          <w:sz w:val="24"/>
          <w:szCs w:val="24"/>
        </w:rPr>
        <w:t xml:space="preserve"> Constitui também responsabilidade do</w:t>
      </w:r>
      <w:r w:rsidRPr="00426601">
        <w:rPr>
          <w:b/>
          <w:sz w:val="24"/>
          <w:szCs w:val="24"/>
        </w:rPr>
        <w:t xml:space="preserve"> CESSIONÁRIO</w:t>
      </w:r>
      <w:r w:rsidRPr="00426601">
        <w:rPr>
          <w:sz w:val="24"/>
          <w:szCs w:val="24"/>
        </w:rPr>
        <w:t xml:space="preserve">, a indenização por qualquer prejuízo causado ao acervo patrimonial da </w:t>
      </w:r>
      <w:r w:rsidRPr="00426601">
        <w:rPr>
          <w:b/>
          <w:sz w:val="24"/>
          <w:szCs w:val="24"/>
        </w:rPr>
        <w:t>CEDENTE</w:t>
      </w:r>
      <w:r w:rsidRPr="00426601">
        <w:rPr>
          <w:sz w:val="24"/>
          <w:szCs w:val="24"/>
        </w:rPr>
        <w:t>, por culpa ou dolo seu, de seus prepostos e/ou funcionários.</w:t>
      </w:r>
    </w:p>
    <w:p w:rsidR="00A06B08" w:rsidRPr="00426601" w:rsidRDefault="00A06B08" w:rsidP="00A06B08">
      <w:pPr>
        <w:pBdr>
          <w:top w:val="nil"/>
          <w:left w:val="nil"/>
          <w:bottom w:val="nil"/>
          <w:right w:val="nil"/>
          <w:between w:val="nil"/>
        </w:pBdr>
        <w:spacing w:before="120" w:after="57"/>
        <w:ind w:firstLine="567"/>
        <w:jc w:val="both"/>
        <w:rPr>
          <w:sz w:val="24"/>
          <w:szCs w:val="24"/>
        </w:rPr>
      </w:pPr>
      <w:r w:rsidRPr="000E14D4">
        <w:rPr>
          <w:b/>
          <w:sz w:val="24"/>
          <w:szCs w:val="24"/>
        </w:rPr>
        <w:lastRenderedPageBreak/>
        <w:t>15.1</w:t>
      </w:r>
      <w:r w:rsidRPr="00426601">
        <w:rPr>
          <w:sz w:val="24"/>
          <w:szCs w:val="24"/>
        </w:rPr>
        <w:t xml:space="preserve"> O pagamento do montante dos prejuízos será descontado no ato do fechamento do borderô. Eventual saldo remanescente deverá ser quitado no prazo máximo de 05 (cinco) dias da liquidação do evento.</w:t>
      </w:r>
    </w:p>
    <w:p w:rsidR="00A06B08" w:rsidRPr="00426601" w:rsidRDefault="00A06B08" w:rsidP="00A06B08">
      <w:pPr>
        <w:pBdr>
          <w:top w:val="nil"/>
          <w:left w:val="nil"/>
          <w:bottom w:val="nil"/>
          <w:right w:val="nil"/>
          <w:between w:val="nil"/>
        </w:pBdr>
        <w:spacing w:before="120" w:after="57"/>
        <w:jc w:val="both"/>
        <w:rPr>
          <w:sz w:val="24"/>
          <w:szCs w:val="24"/>
        </w:rPr>
      </w:pPr>
      <w:r w:rsidRPr="00426601">
        <w:rPr>
          <w:b/>
          <w:sz w:val="24"/>
          <w:szCs w:val="24"/>
        </w:rPr>
        <w:t>16.</w:t>
      </w:r>
      <w:r w:rsidRPr="00426601">
        <w:rPr>
          <w:sz w:val="24"/>
          <w:szCs w:val="24"/>
        </w:rPr>
        <w:t xml:space="preserve"> Os atos de responsabilidade do</w:t>
      </w:r>
      <w:r w:rsidRPr="00426601">
        <w:rPr>
          <w:b/>
          <w:sz w:val="24"/>
          <w:szCs w:val="24"/>
        </w:rPr>
        <w:t xml:space="preserve"> CESSIONÁRIO</w:t>
      </w:r>
      <w:r w:rsidRPr="00426601">
        <w:rPr>
          <w:sz w:val="24"/>
          <w:szCs w:val="24"/>
        </w:rPr>
        <w:t xml:space="preserve"> só poderão ser praticados em seu nome por representante constituído por meio de mandato.</w:t>
      </w:r>
    </w:p>
    <w:p w:rsidR="00A06B08" w:rsidRPr="00426601" w:rsidRDefault="00A06B08" w:rsidP="00A06B08">
      <w:pPr>
        <w:pBdr>
          <w:top w:val="nil"/>
          <w:left w:val="nil"/>
          <w:bottom w:val="nil"/>
          <w:right w:val="nil"/>
          <w:between w:val="nil"/>
        </w:pBdr>
        <w:spacing w:before="120" w:after="57"/>
        <w:jc w:val="both"/>
        <w:rPr>
          <w:sz w:val="24"/>
          <w:szCs w:val="24"/>
        </w:rPr>
      </w:pPr>
      <w:r w:rsidRPr="00426601">
        <w:rPr>
          <w:b/>
          <w:sz w:val="24"/>
          <w:szCs w:val="24"/>
        </w:rPr>
        <w:t>17.</w:t>
      </w:r>
      <w:r w:rsidRPr="00426601">
        <w:rPr>
          <w:sz w:val="24"/>
          <w:szCs w:val="24"/>
        </w:rPr>
        <w:t xml:space="preserve"> O descumprimento das obrigações pactuadas poderá determinar, a critério da </w:t>
      </w:r>
      <w:r w:rsidRPr="00426601">
        <w:rPr>
          <w:b/>
          <w:sz w:val="24"/>
          <w:szCs w:val="24"/>
        </w:rPr>
        <w:t>CEDENTE</w:t>
      </w:r>
      <w:r w:rsidRPr="00426601">
        <w:rPr>
          <w:sz w:val="24"/>
          <w:szCs w:val="24"/>
        </w:rPr>
        <w:t xml:space="preserve">, o impedimento </w:t>
      </w:r>
      <w:r w:rsidRPr="00426601">
        <w:rPr>
          <w:rFonts w:eastAsia="ArialMT"/>
          <w:sz w:val="24"/>
          <w:szCs w:val="24"/>
        </w:rPr>
        <w:t xml:space="preserve">de novas apresentações do </w:t>
      </w:r>
      <w:r w:rsidRPr="00426601">
        <w:rPr>
          <w:rFonts w:eastAsia="Arial-BoldMT"/>
          <w:b/>
          <w:sz w:val="24"/>
          <w:szCs w:val="24"/>
        </w:rPr>
        <w:t xml:space="preserve">CESSIONÁRIO </w:t>
      </w:r>
      <w:r w:rsidRPr="00426601">
        <w:rPr>
          <w:sz w:val="24"/>
          <w:szCs w:val="24"/>
        </w:rPr>
        <w:t xml:space="preserve">nas dependências do </w:t>
      </w:r>
      <w:proofErr w:type="spellStart"/>
      <w:r w:rsidRPr="00426601">
        <w:rPr>
          <w:sz w:val="24"/>
          <w:szCs w:val="24"/>
        </w:rPr>
        <w:t>Theatro</w:t>
      </w:r>
      <w:proofErr w:type="spellEnd"/>
      <w:r w:rsidRPr="00426601">
        <w:rPr>
          <w:sz w:val="24"/>
          <w:szCs w:val="24"/>
        </w:rPr>
        <w:t xml:space="preserve"> São Pedro ou do Multipalco Eva </w:t>
      </w:r>
      <w:proofErr w:type="spellStart"/>
      <w:r w:rsidRPr="00426601">
        <w:rPr>
          <w:sz w:val="24"/>
          <w:szCs w:val="24"/>
        </w:rPr>
        <w:t>Sopher</w:t>
      </w:r>
      <w:proofErr w:type="spellEnd"/>
      <w:r w:rsidRPr="00426601">
        <w:rPr>
          <w:sz w:val="24"/>
          <w:szCs w:val="24"/>
        </w:rPr>
        <w:t>, independentemente de medidas judiciais aplicáveis.</w:t>
      </w:r>
    </w:p>
    <w:p w:rsidR="00A06B08" w:rsidRPr="00426601" w:rsidRDefault="00A06B08" w:rsidP="00A06B08">
      <w:pPr>
        <w:pBdr>
          <w:top w:val="nil"/>
          <w:left w:val="nil"/>
          <w:bottom w:val="nil"/>
          <w:right w:val="nil"/>
          <w:between w:val="nil"/>
        </w:pBdr>
        <w:spacing w:before="113" w:after="57"/>
        <w:jc w:val="both"/>
        <w:rPr>
          <w:sz w:val="24"/>
          <w:szCs w:val="24"/>
        </w:rPr>
      </w:pPr>
      <w:r w:rsidRPr="00426601">
        <w:rPr>
          <w:b/>
          <w:sz w:val="24"/>
          <w:szCs w:val="24"/>
        </w:rPr>
        <w:t>18.</w:t>
      </w:r>
      <w:r w:rsidRPr="00426601">
        <w:rPr>
          <w:sz w:val="24"/>
          <w:szCs w:val="24"/>
        </w:rPr>
        <w:t xml:space="preserve"> A </w:t>
      </w:r>
      <w:r w:rsidRPr="00426601">
        <w:rPr>
          <w:b/>
          <w:sz w:val="24"/>
          <w:szCs w:val="24"/>
        </w:rPr>
        <w:t>CEDENTE</w:t>
      </w:r>
      <w:r w:rsidRPr="00426601">
        <w:rPr>
          <w:sz w:val="24"/>
          <w:szCs w:val="24"/>
        </w:rPr>
        <w:t xml:space="preserve"> não se responsabiliza pela suspensão do espetáculo se assim for determinado pela autoridade pública, ou em razão de caso fortuito, força maior ou qualquer outra causa impeditiva, cuja responsabilidade não possa ser atribuída à</w:t>
      </w:r>
      <w:r w:rsidRPr="00426601">
        <w:rPr>
          <w:b/>
          <w:sz w:val="24"/>
          <w:szCs w:val="24"/>
        </w:rPr>
        <w:t xml:space="preserve"> CEDENTE</w:t>
      </w:r>
      <w:r w:rsidRPr="00426601">
        <w:rPr>
          <w:sz w:val="24"/>
          <w:szCs w:val="24"/>
        </w:rPr>
        <w:t>.</w:t>
      </w:r>
    </w:p>
    <w:p w:rsidR="00A06B08" w:rsidRPr="00426601" w:rsidRDefault="00A06B08" w:rsidP="00A06B08">
      <w:pPr>
        <w:spacing w:before="113" w:after="57"/>
        <w:jc w:val="both"/>
        <w:rPr>
          <w:sz w:val="24"/>
          <w:szCs w:val="24"/>
        </w:rPr>
      </w:pPr>
      <w:r w:rsidRPr="00426601">
        <w:rPr>
          <w:b/>
          <w:sz w:val="24"/>
          <w:szCs w:val="24"/>
        </w:rPr>
        <w:t>19.</w:t>
      </w:r>
      <w:r w:rsidRPr="00426601">
        <w:rPr>
          <w:sz w:val="24"/>
          <w:szCs w:val="24"/>
        </w:rPr>
        <w:t xml:space="preserve"> Integra este contrato a </w:t>
      </w:r>
      <w:r w:rsidRPr="00426601">
        <w:rPr>
          <w:b/>
          <w:sz w:val="24"/>
          <w:szCs w:val="24"/>
        </w:rPr>
        <w:t>FICHA TÉCNICA,</w:t>
      </w:r>
      <w:r w:rsidRPr="00426601">
        <w:rPr>
          <w:sz w:val="24"/>
          <w:szCs w:val="24"/>
        </w:rPr>
        <w:t xml:space="preserve"> gerada a partir do Formulário de Solicitação de Pauta preenchida pelo </w:t>
      </w:r>
      <w:r w:rsidRPr="00426601">
        <w:rPr>
          <w:b/>
          <w:sz w:val="24"/>
          <w:szCs w:val="24"/>
        </w:rPr>
        <w:t xml:space="preserve">CESSIONÁRIO </w:t>
      </w:r>
      <w:r w:rsidRPr="00426601">
        <w:rPr>
          <w:sz w:val="24"/>
          <w:szCs w:val="24"/>
        </w:rPr>
        <w:t xml:space="preserve">no site da </w:t>
      </w:r>
      <w:r w:rsidRPr="00426601">
        <w:rPr>
          <w:b/>
          <w:sz w:val="24"/>
          <w:szCs w:val="24"/>
        </w:rPr>
        <w:t>CEDENTE.</w:t>
      </w:r>
    </w:p>
    <w:p w:rsidR="00A06B08" w:rsidRPr="00426601" w:rsidRDefault="00A06B08" w:rsidP="00A06B08">
      <w:pPr>
        <w:pBdr>
          <w:top w:val="nil"/>
          <w:left w:val="nil"/>
          <w:bottom w:val="nil"/>
          <w:right w:val="nil"/>
          <w:between w:val="nil"/>
        </w:pBdr>
        <w:spacing w:before="113" w:after="57"/>
        <w:jc w:val="both"/>
        <w:rPr>
          <w:sz w:val="24"/>
          <w:szCs w:val="24"/>
        </w:rPr>
      </w:pPr>
      <w:r w:rsidRPr="00426601">
        <w:rPr>
          <w:b/>
          <w:sz w:val="24"/>
          <w:szCs w:val="24"/>
        </w:rPr>
        <w:t>20.</w:t>
      </w:r>
      <w:r w:rsidRPr="00426601">
        <w:rPr>
          <w:sz w:val="24"/>
          <w:szCs w:val="24"/>
        </w:rPr>
        <w:t xml:space="preserve"> Fica eleito o Foro da cidade de Porto Alegre para dirimir quaisquer questões oriundas do presente contrato, renunciando as partes a qualquer outro, por mais privilegiado que seja.</w:t>
      </w:r>
    </w:p>
    <w:p w:rsidR="00A06B08" w:rsidRPr="00426601" w:rsidRDefault="00A06B08" w:rsidP="00A06B08">
      <w:pPr>
        <w:pBdr>
          <w:top w:val="nil"/>
          <w:left w:val="nil"/>
          <w:bottom w:val="nil"/>
          <w:right w:val="nil"/>
          <w:between w:val="nil"/>
        </w:pBdr>
        <w:spacing w:before="113" w:after="57"/>
        <w:jc w:val="both"/>
        <w:rPr>
          <w:sz w:val="24"/>
          <w:szCs w:val="24"/>
        </w:rPr>
      </w:pPr>
      <w:r w:rsidRPr="00426601">
        <w:rPr>
          <w:sz w:val="24"/>
          <w:szCs w:val="24"/>
        </w:rPr>
        <w:t>E por estarem assim justas e contratadas, firmam as partes o presente instrumento em duas vias de igual teor e forma, para o mesmo fim, na presença de testemunhas instrumentárias para que surta seus jurídicos e legais efeitos.</w:t>
      </w:r>
    </w:p>
    <w:p w:rsidR="00315992" w:rsidRDefault="00315992" w:rsidP="00A06B08">
      <w:pPr>
        <w:pBdr>
          <w:top w:val="nil"/>
          <w:left w:val="nil"/>
          <w:bottom w:val="nil"/>
          <w:right w:val="nil"/>
          <w:between w:val="nil"/>
        </w:pBdr>
        <w:spacing w:after="240"/>
        <w:jc w:val="right"/>
        <w:rPr>
          <w:b/>
          <w:sz w:val="24"/>
          <w:szCs w:val="24"/>
        </w:rPr>
      </w:pPr>
    </w:p>
    <w:p w:rsidR="00A06B08" w:rsidRPr="00426601" w:rsidRDefault="00A06B08" w:rsidP="00A06B08">
      <w:pPr>
        <w:pBdr>
          <w:top w:val="nil"/>
          <w:left w:val="nil"/>
          <w:bottom w:val="nil"/>
          <w:right w:val="nil"/>
          <w:between w:val="nil"/>
        </w:pBdr>
        <w:spacing w:after="240"/>
        <w:jc w:val="right"/>
        <w:rPr>
          <w:sz w:val="24"/>
          <w:szCs w:val="24"/>
        </w:rPr>
      </w:pPr>
      <w:r w:rsidRPr="00426601">
        <w:rPr>
          <w:b/>
          <w:sz w:val="24"/>
          <w:szCs w:val="24"/>
        </w:rPr>
        <w:t xml:space="preserve">Porto Alegre-RS, </w:t>
      </w:r>
      <w:r w:rsidR="00697C4A" w:rsidRPr="00426601">
        <w:rPr>
          <w:rFonts w:eastAsia="Arial-BoldMT"/>
          <w:b/>
          <w:sz w:val="24"/>
          <w:szCs w:val="24"/>
        </w:rPr>
        <w:t xml:space="preserve">         </w:t>
      </w:r>
      <w:r w:rsidRPr="00426601">
        <w:rPr>
          <w:rFonts w:eastAsia="Arial-BoldMT"/>
          <w:b/>
          <w:sz w:val="24"/>
          <w:szCs w:val="24"/>
        </w:rPr>
        <w:t xml:space="preserve"> </w:t>
      </w:r>
      <w:proofErr w:type="gramStart"/>
      <w:r w:rsidRPr="00426601">
        <w:rPr>
          <w:rFonts w:eastAsia="Arial-BoldMT"/>
          <w:b/>
          <w:sz w:val="24"/>
          <w:szCs w:val="24"/>
        </w:rPr>
        <w:t xml:space="preserve">de </w:t>
      </w:r>
      <w:r w:rsidR="00697C4A" w:rsidRPr="00426601">
        <w:rPr>
          <w:rFonts w:eastAsia="Arial-BoldMT"/>
          <w:b/>
          <w:sz w:val="24"/>
          <w:szCs w:val="24"/>
        </w:rPr>
        <w:t xml:space="preserve">                             </w:t>
      </w:r>
      <w:r w:rsidRPr="00426601">
        <w:rPr>
          <w:rFonts w:eastAsia="Arial-BoldMT"/>
          <w:b/>
          <w:sz w:val="24"/>
          <w:szCs w:val="24"/>
        </w:rPr>
        <w:t xml:space="preserve"> </w:t>
      </w:r>
      <w:proofErr w:type="spellStart"/>
      <w:r w:rsidRPr="00426601">
        <w:rPr>
          <w:rFonts w:eastAsia="Arial-BoldMT"/>
          <w:b/>
          <w:sz w:val="24"/>
          <w:szCs w:val="24"/>
        </w:rPr>
        <w:t>de</w:t>
      </w:r>
      <w:proofErr w:type="spellEnd"/>
      <w:proofErr w:type="gramEnd"/>
      <w:r w:rsidRPr="00426601">
        <w:rPr>
          <w:rFonts w:eastAsia="Arial-BoldMT"/>
          <w:b/>
          <w:sz w:val="24"/>
          <w:szCs w:val="24"/>
        </w:rPr>
        <w:t xml:space="preserve"> 2023</w:t>
      </w:r>
      <w:r w:rsidR="00697C4A" w:rsidRPr="00426601">
        <w:rPr>
          <w:b/>
          <w:sz w:val="24"/>
          <w:szCs w:val="24"/>
        </w:rPr>
        <w:t xml:space="preserve">. </w:t>
      </w:r>
    </w:p>
    <w:tbl>
      <w:tblPr>
        <w:tblW w:w="8504" w:type="dxa"/>
        <w:tblInd w:w="-108" w:type="dxa"/>
        <w:tblLayout w:type="fixed"/>
        <w:tblLook w:val="0000"/>
      </w:tblPr>
      <w:tblGrid>
        <w:gridCol w:w="4150"/>
        <w:gridCol w:w="4354"/>
      </w:tblGrid>
      <w:tr w:rsidR="00A06B08" w:rsidRPr="00426601" w:rsidTr="00DF5D1F">
        <w:tc>
          <w:tcPr>
            <w:tcW w:w="4150" w:type="dxa"/>
            <w:shd w:val="clear" w:color="auto" w:fill="auto"/>
          </w:tcPr>
          <w:p w:rsidR="00A06B08" w:rsidRPr="00426601" w:rsidRDefault="00A06B08" w:rsidP="00DF5D1F">
            <w:pPr>
              <w:pBdr>
                <w:top w:val="nil"/>
                <w:left w:val="nil"/>
                <w:bottom w:val="nil"/>
                <w:right w:val="nil"/>
                <w:between w:val="nil"/>
              </w:pBdr>
              <w:spacing w:before="240"/>
              <w:jc w:val="center"/>
              <w:rPr>
                <w:sz w:val="24"/>
                <w:szCs w:val="24"/>
              </w:rPr>
            </w:pPr>
            <w:r w:rsidRPr="00426601">
              <w:rPr>
                <w:sz w:val="24"/>
                <w:szCs w:val="24"/>
              </w:rPr>
              <w:t>_____________________________</w:t>
            </w:r>
          </w:p>
          <w:p w:rsidR="00A06B08" w:rsidRPr="00426601" w:rsidRDefault="00A06B08" w:rsidP="00DF5D1F">
            <w:pPr>
              <w:pBdr>
                <w:top w:val="nil"/>
                <w:left w:val="nil"/>
                <w:bottom w:val="nil"/>
                <w:right w:val="nil"/>
                <w:between w:val="nil"/>
              </w:pBdr>
              <w:jc w:val="center"/>
              <w:rPr>
                <w:sz w:val="24"/>
                <w:szCs w:val="24"/>
              </w:rPr>
            </w:pPr>
            <w:r w:rsidRPr="00426601">
              <w:rPr>
                <w:sz w:val="24"/>
                <w:szCs w:val="24"/>
              </w:rPr>
              <w:t>Cessionário</w:t>
            </w:r>
          </w:p>
          <w:p w:rsidR="00A06B08" w:rsidRPr="00426601" w:rsidRDefault="00A06B08" w:rsidP="00DF5D1F">
            <w:pPr>
              <w:pBdr>
                <w:top w:val="nil"/>
                <w:left w:val="nil"/>
                <w:bottom w:val="nil"/>
                <w:right w:val="nil"/>
                <w:between w:val="nil"/>
              </w:pBdr>
              <w:rPr>
                <w:sz w:val="24"/>
                <w:szCs w:val="24"/>
              </w:rPr>
            </w:pPr>
          </w:p>
          <w:p w:rsidR="00A06B08" w:rsidRPr="00426601" w:rsidRDefault="00A06B08" w:rsidP="00DF5D1F">
            <w:pPr>
              <w:ind w:left="139"/>
              <w:rPr>
                <w:b/>
                <w:sz w:val="24"/>
                <w:szCs w:val="24"/>
                <w:highlight w:val="white"/>
              </w:rPr>
            </w:pPr>
          </w:p>
        </w:tc>
        <w:tc>
          <w:tcPr>
            <w:tcW w:w="4354" w:type="dxa"/>
            <w:shd w:val="clear" w:color="auto" w:fill="auto"/>
          </w:tcPr>
          <w:p w:rsidR="00A06B08" w:rsidRPr="00426601" w:rsidRDefault="00A06B08" w:rsidP="00DF5D1F">
            <w:pPr>
              <w:pBdr>
                <w:top w:val="nil"/>
                <w:left w:val="nil"/>
                <w:bottom w:val="nil"/>
                <w:right w:val="nil"/>
                <w:between w:val="nil"/>
              </w:pBdr>
              <w:spacing w:before="240"/>
              <w:rPr>
                <w:sz w:val="24"/>
                <w:szCs w:val="24"/>
              </w:rPr>
            </w:pPr>
            <w:r w:rsidRPr="00426601">
              <w:rPr>
                <w:sz w:val="24"/>
                <w:szCs w:val="24"/>
              </w:rPr>
              <w:t xml:space="preserve">  _______________________________</w:t>
            </w:r>
          </w:p>
          <w:p w:rsidR="00A06B08" w:rsidRPr="00426601" w:rsidRDefault="00A06B08" w:rsidP="00DF5D1F">
            <w:pPr>
              <w:pBdr>
                <w:top w:val="nil"/>
                <w:left w:val="nil"/>
                <w:bottom w:val="nil"/>
                <w:right w:val="nil"/>
                <w:between w:val="nil"/>
              </w:pBdr>
              <w:jc w:val="center"/>
              <w:rPr>
                <w:sz w:val="24"/>
                <w:szCs w:val="24"/>
              </w:rPr>
            </w:pPr>
            <w:r w:rsidRPr="00426601">
              <w:rPr>
                <w:b/>
                <w:sz w:val="24"/>
                <w:szCs w:val="24"/>
                <w:highlight w:val="white"/>
              </w:rPr>
              <w:t xml:space="preserve">Antônio Carlos </w:t>
            </w:r>
            <w:proofErr w:type="spellStart"/>
            <w:r w:rsidRPr="00426601">
              <w:rPr>
                <w:b/>
                <w:sz w:val="24"/>
                <w:szCs w:val="24"/>
                <w:highlight w:val="white"/>
              </w:rPr>
              <w:t>Hohlfeldt</w:t>
            </w:r>
            <w:proofErr w:type="spellEnd"/>
          </w:p>
          <w:p w:rsidR="00A06B08" w:rsidRPr="00426601" w:rsidRDefault="00A06B08" w:rsidP="00DF5D1F">
            <w:pPr>
              <w:pBdr>
                <w:top w:val="nil"/>
                <w:left w:val="nil"/>
                <w:bottom w:val="nil"/>
                <w:right w:val="nil"/>
                <w:between w:val="nil"/>
              </w:pBdr>
              <w:jc w:val="center"/>
              <w:rPr>
                <w:sz w:val="24"/>
                <w:szCs w:val="24"/>
              </w:rPr>
            </w:pPr>
            <w:r w:rsidRPr="00426601">
              <w:rPr>
                <w:sz w:val="24"/>
                <w:szCs w:val="24"/>
              </w:rPr>
              <w:t>Cedente</w:t>
            </w:r>
          </w:p>
          <w:p w:rsidR="00A06B08" w:rsidRPr="00426601" w:rsidRDefault="00A06B08" w:rsidP="00DF5D1F">
            <w:pPr>
              <w:pBdr>
                <w:top w:val="nil"/>
                <w:left w:val="nil"/>
                <w:bottom w:val="nil"/>
                <w:right w:val="nil"/>
                <w:between w:val="nil"/>
              </w:pBdr>
              <w:rPr>
                <w:sz w:val="24"/>
                <w:szCs w:val="24"/>
              </w:rPr>
            </w:pPr>
          </w:p>
          <w:p w:rsidR="00A06B08" w:rsidRPr="00426601" w:rsidRDefault="00A06B08" w:rsidP="00DF5D1F">
            <w:pPr>
              <w:pBdr>
                <w:top w:val="nil"/>
                <w:left w:val="nil"/>
                <w:bottom w:val="nil"/>
                <w:right w:val="nil"/>
                <w:between w:val="nil"/>
              </w:pBdr>
              <w:spacing w:before="240"/>
              <w:rPr>
                <w:sz w:val="24"/>
                <w:szCs w:val="24"/>
              </w:rPr>
            </w:pPr>
            <w:r w:rsidRPr="00426601">
              <w:rPr>
                <w:sz w:val="24"/>
                <w:szCs w:val="24"/>
              </w:rPr>
              <w:t xml:space="preserve">  _______________________________</w:t>
            </w:r>
          </w:p>
          <w:p w:rsidR="00A06B08" w:rsidRPr="00426601" w:rsidRDefault="00A06B08" w:rsidP="00DF5D1F">
            <w:pPr>
              <w:pBdr>
                <w:top w:val="nil"/>
                <w:left w:val="nil"/>
                <w:bottom w:val="nil"/>
                <w:right w:val="nil"/>
                <w:between w:val="nil"/>
              </w:pBdr>
              <w:jc w:val="center"/>
              <w:rPr>
                <w:sz w:val="24"/>
                <w:szCs w:val="24"/>
              </w:rPr>
            </w:pPr>
            <w:proofErr w:type="spellStart"/>
            <w:r w:rsidRPr="00426601">
              <w:rPr>
                <w:b/>
                <w:sz w:val="24"/>
                <w:szCs w:val="24"/>
                <w:highlight w:val="white"/>
              </w:rPr>
              <w:t>Dilmar</w:t>
            </w:r>
            <w:proofErr w:type="spellEnd"/>
            <w:r w:rsidRPr="00426601">
              <w:rPr>
                <w:b/>
                <w:sz w:val="24"/>
                <w:szCs w:val="24"/>
                <w:highlight w:val="white"/>
              </w:rPr>
              <w:t xml:space="preserve"> Messias</w:t>
            </w:r>
          </w:p>
          <w:p w:rsidR="00A06B08" w:rsidRPr="00426601" w:rsidRDefault="00A06B08" w:rsidP="00DF5D1F">
            <w:pPr>
              <w:pBdr>
                <w:top w:val="nil"/>
                <w:left w:val="nil"/>
                <w:bottom w:val="nil"/>
                <w:right w:val="nil"/>
                <w:between w:val="nil"/>
              </w:pBdr>
              <w:jc w:val="center"/>
              <w:rPr>
                <w:sz w:val="24"/>
                <w:szCs w:val="24"/>
              </w:rPr>
            </w:pPr>
            <w:r w:rsidRPr="00426601">
              <w:rPr>
                <w:sz w:val="24"/>
                <w:szCs w:val="24"/>
              </w:rPr>
              <w:t>Cedente</w:t>
            </w:r>
          </w:p>
        </w:tc>
      </w:tr>
    </w:tbl>
    <w:p w:rsidR="00F84EA3" w:rsidRPr="00426601" w:rsidRDefault="00F84EA3" w:rsidP="0095162E">
      <w:pPr>
        <w:pStyle w:val="normal0"/>
        <w:widowControl w:val="0"/>
        <w:spacing w:before="277" w:line="243" w:lineRule="auto"/>
        <w:ind w:right="304"/>
        <w:jc w:val="both"/>
        <w:rPr>
          <w:rFonts w:eastAsia="Roboto"/>
          <w:b/>
          <w:sz w:val="24"/>
          <w:szCs w:val="24"/>
        </w:rPr>
      </w:pPr>
    </w:p>
    <w:sectPr w:rsidR="00F84EA3" w:rsidRPr="00426601" w:rsidSect="000C5B4B">
      <w:headerReference w:type="default" r:id="rId11"/>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FA7" w:rsidRDefault="00031FA7" w:rsidP="000C5B4B">
      <w:pPr>
        <w:spacing w:line="240" w:lineRule="auto"/>
      </w:pPr>
      <w:r>
        <w:separator/>
      </w:r>
    </w:p>
  </w:endnote>
  <w:endnote w:type="continuationSeparator" w:id="0">
    <w:p w:rsidR="00031FA7" w:rsidRDefault="00031FA7" w:rsidP="000C5B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sig w:usb0="00000000" w:usb1="00000000" w:usb2="00000000" w:usb3="00000000" w:csb0="00000000" w:csb1="00000000"/>
  </w:font>
  <w:font w:name="Arial-BoldMT">
    <w:altName w:val="Times New Roman"/>
    <w:charset w:val="00"/>
    <w:family w:val="auto"/>
    <w:pitch w:val="default"/>
    <w:sig w:usb0="00000000" w:usb1="00000000" w:usb2="00000000" w:usb3="00000000" w:csb0="00000000" w:csb1="00000000"/>
  </w:font>
  <w:font w:name="ArialMT">
    <w:altName w:val="Times New Roman"/>
    <w:charset w:val="00"/>
    <w:family w:val="auto"/>
    <w:pitch w:val="default"/>
    <w:sig w:usb0="00000000" w:usb1="00000000" w:usb2="00000000" w:usb3="00000000" w:csb0="00000000" w:csb1="00000000"/>
  </w:font>
  <w:font w:name="Arial-ItalicMT">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FA7" w:rsidRDefault="00031FA7" w:rsidP="000C5B4B">
      <w:pPr>
        <w:spacing w:line="240" w:lineRule="auto"/>
      </w:pPr>
      <w:r>
        <w:separator/>
      </w:r>
    </w:p>
  </w:footnote>
  <w:footnote w:type="continuationSeparator" w:id="0">
    <w:p w:rsidR="00031FA7" w:rsidRDefault="00031FA7" w:rsidP="000C5B4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A7" w:rsidRDefault="00031FA7">
    <w:pPr>
      <w:pStyle w:val="normal0"/>
      <w:jc w:val="center"/>
    </w:pPr>
    <w:r w:rsidRPr="008F0D75">
      <w:rPr>
        <w:noProof/>
      </w:rPr>
      <w:drawing>
        <wp:inline distT="0" distB="0" distL="0" distR="0">
          <wp:extent cx="2275205" cy="841375"/>
          <wp:effectExtent l="19050" t="0" r="0" b="0"/>
          <wp:docPr id="1" name="Imagem 9" descr="brasao para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sao para timbre"/>
                  <pic:cNvPicPr>
                    <a:picLocks noChangeAspect="1" noChangeArrowheads="1"/>
                  </pic:cNvPicPr>
                </pic:nvPicPr>
                <pic:blipFill>
                  <a:blip r:embed="rId1"/>
                  <a:srcRect/>
                  <a:stretch>
                    <a:fillRect/>
                  </a:stretch>
                </pic:blipFill>
                <pic:spPr bwMode="auto">
                  <a:xfrm>
                    <a:off x="0" y="0"/>
                    <a:ext cx="2275205" cy="841375"/>
                  </a:xfrm>
                  <a:prstGeom prst="rect">
                    <a:avLst/>
                  </a:prstGeom>
                  <a:noFill/>
                  <a:ln w="9525">
                    <a:noFill/>
                    <a:miter lim="800000"/>
                    <a:headEnd/>
                    <a:tailEnd/>
                  </a:ln>
                </pic:spPr>
              </pic:pic>
            </a:graphicData>
          </a:graphic>
        </wp:inline>
      </w:drawing>
    </w:r>
  </w:p>
  <w:p w:rsidR="00031FA7" w:rsidRDefault="00031FA7">
    <w:pPr>
      <w:pStyle w:val="normal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30FB"/>
    <w:multiLevelType w:val="multilevel"/>
    <w:tmpl w:val="88909350"/>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29F6EF7"/>
    <w:multiLevelType w:val="multilevel"/>
    <w:tmpl w:val="6DDE7F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3F195625"/>
    <w:multiLevelType w:val="multilevel"/>
    <w:tmpl w:val="1BF881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6EF033F"/>
    <w:multiLevelType w:val="multilevel"/>
    <w:tmpl w:val="8F94B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28F4CB2"/>
    <w:multiLevelType w:val="multilevel"/>
    <w:tmpl w:val="FF7CD4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70AD602A"/>
    <w:multiLevelType w:val="multilevel"/>
    <w:tmpl w:val="E82C6B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rsids>
    <w:rsidRoot w:val="000C5B4B"/>
    <w:rsid w:val="00031FA7"/>
    <w:rsid w:val="00081A04"/>
    <w:rsid w:val="000A1DC5"/>
    <w:rsid w:val="000A7964"/>
    <w:rsid w:val="000B1A65"/>
    <w:rsid w:val="000C5B4B"/>
    <w:rsid w:val="000C7D6A"/>
    <w:rsid w:val="000E14D4"/>
    <w:rsid w:val="000F0698"/>
    <w:rsid w:val="000F3FB0"/>
    <w:rsid w:val="000F4948"/>
    <w:rsid w:val="00107A34"/>
    <w:rsid w:val="00125FD4"/>
    <w:rsid w:val="00127F7A"/>
    <w:rsid w:val="0016191F"/>
    <w:rsid w:val="00176F9E"/>
    <w:rsid w:val="001A5D54"/>
    <w:rsid w:val="001B534B"/>
    <w:rsid w:val="001C37CD"/>
    <w:rsid w:val="001E2728"/>
    <w:rsid w:val="001F4A7B"/>
    <w:rsid w:val="001F597C"/>
    <w:rsid w:val="0022603C"/>
    <w:rsid w:val="002365C0"/>
    <w:rsid w:val="00255BEE"/>
    <w:rsid w:val="0027519E"/>
    <w:rsid w:val="002807DF"/>
    <w:rsid w:val="002C6E4A"/>
    <w:rsid w:val="002D39A6"/>
    <w:rsid w:val="002E2924"/>
    <w:rsid w:val="00311B25"/>
    <w:rsid w:val="00315992"/>
    <w:rsid w:val="003466A9"/>
    <w:rsid w:val="003972FB"/>
    <w:rsid w:val="003A7A2C"/>
    <w:rsid w:val="00401EF4"/>
    <w:rsid w:val="004020CB"/>
    <w:rsid w:val="004039FA"/>
    <w:rsid w:val="0042624A"/>
    <w:rsid w:val="00426601"/>
    <w:rsid w:val="0043686B"/>
    <w:rsid w:val="00485608"/>
    <w:rsid w:val="00486CEB"/>
    <w:rsid w:val="004B59B0"/>
    <w:rsid w:val="00531821"/>
    <w:rsid w:val="00531DEC"/>
    <w:rsid w:val="00547AC4"/>
    <w:rsid w:val="00552CC5"/>
    <w:rsid w:val="00560810"/>
    <w:rsid w:val="005A2F93"/>
    <w:rsid w:val="005D0028"/>
    <w:rsid w:val="005D105B"/>
    <w:rsid w:val="005D42CC"/>
    <w:rsid w:val="005F564B"/>
    <w:rsid w:val="00612D9E"/>
    <w:rsid w:val="00634699"/>
    <w:rsid w:val="00662609"/>
    <w:rsid w:val="00675165"/>
    <w:rsid w:val="00697C4A"/>
    <w:rsid w:val="007A64F9"/>
    <w:rsid w:val="007B7870"/>
    <w:rsid w:val="007B7F14"/>
    <w:rsid w:val="007C1974"/>
    <w:rsid w:val="007F70E0"/>
    <w:rsid w:val="00800ABD"/>
    <w:rsid w:val="008026C6"/>
    <w:rsid w:val="00850B31"/>
    <w:rsid w:val="0085282F"/>
    <w:rsid w:val="008710EF"/>
    <w:rsid w:val="0088263F"/>
    <w:rsid w:val="008B18C9"/>
    <w:rsid w:val="008C0E38"/>
    <w:rsid w:val="008F0D75"/>
    <w:rsid w:val="009075BB"/>
    <w:rsid w:val="00927B82"/>
    <w:rsid w:val="0095162E"/>
    <w:rsid w:val="00951F52"/>
    <w:rsid w:val="009B734F"/>
    <w:rsid w:val="00A06B08"/>
    <w:rsid w:val="00A31184"/>
    <w:rsid w:val="00A336A3"/>
    <w:rsid w:val="00A82C2E"/>
    <w:rsid w:val="00AE46A0"/>
    <w:rsid w:val="00AF2559"/>
    <w:rsid w:val="00B16DF5"/>
    <w:rsid w:val="00B43FF6"/>
    <w:rsid w:val="00B51C59"/>
    <w:rsid w:val="00B5375C"/>
    <w:rsid w:val="00B64998"/>
    <w:rsid w:val="00B94DAC"/>
    <w:rsid w:val="00BC5AD2"/>
    <w:rsid w:val="00BE7F61"/>
    <w:rsid w:val="00C00250"/>
    <w:rsid w:val="00C07D30"/>
    <w:rsid w:val="00C10A3E"/>
    <w:rsid w:val="00C515F3"/>
    <w:rsid w:val="00C54A42"/>
    <w:rsid w:val="00C54C67"/>
    <w:rsid w:val="00C56F3E"/>
    <w:rsid w:val="00C858BE"/>
    <w:rsid w:val="00C87A8E"/>
    <w:rsid w:val="00CB22CD"/>
    <w:rsid w:val="00CD5F9C"/>
    <w:rsid w:val="00D21B0B"/>
    <w:rsid w:val="00D3355A"/>
    <w:rsid w:val="00D52EA8"/>
    <w:rsid w:val="00D9168E"/>
    <w:rsid w:val="00D9418B"/>
    <w:rsid w:val="00DC4DDF"/>
    <w:rsid w:val="00DD4375"/>
    <w:rsid w:val="00DD4DAA"/>
    <w:rsid w:val="00DF5D1F"/>
    <w:rsid w:val="00E0309C"/>
    <w:rsid w:val="00E039C5"/>
    <w:rsid w:val="00E27231"/>
    <w:rsid w:val="00E3598A"/>
    <w:rsid w:val="00ED712A"/>
    <w:rsid w:val="00F01FDF"/>
    <w:rsid w:val="00F03FC2"/>
    <w:rsid w:val="00F31A1A"/>
    <w:rsid w:val="00F523BE"/>
    <w:rsid w:val="00F56EA9"/>
    <w:rsid w:val="00F6199C"/>
    <w:rsid w:val="00F72EBD"/>
    <w:rsid w:val="00F7372B"/>
    <w:rsid w:val="00F82C98"/>
    <w:rsid w:val="00F84EA3"/>
    <w:rsid w:val="00FF2796"/>
    <w:rsid w:val="00FF5E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3C"/>
  </w:style>
  <w:style w:type="paragraph" w:styleId="Ttulo1">
    <w:name w:val="heading 1"/>
    <w:basedOn w:val="normal0"/>
    <w:next w:val="normal0"/>
    <w:rsid w:val="000C5B4B"/>
    <w:pPr>
      <w:keepNext/>
      <w:keepLines/>
      <w:spacing w:before="400" w:after="120"/>
      <w:outlineLvl w:val="0"/>
    </w:pPr>
    <w:rPr>
      <w:sz w:val="40"/>
      <w:szCs w:val="40"/>
    </w:rPr>
  </w:style>
  <w:style w:type="paragraph" w:styleId="Ttulo2">
    <w:name w:val="heading 2"/>
    <w:basedOn w:val="normal0"/>
    <w:next w:val="normal0"/>
    <w:rsid w:val="000C5B4B"/>
    <w:pPr>
      <w:keepNext/>
      <w:keepLines/>
      <w:spacing w:before="360" w:after="120"/>
      <w:outlineLvl w:val="1"/>
    </w:pPr>
    <w:rPr>
      <w:sz w:val="32"/>
      <w:szCs w:val="32"/>
    </w:rPr>
  </w:style>
  <w:style w:type="paragraph" w:styleId="Ttulo3">
    <w:name w:val="heading 3"/>
    <w:basedOn w:val="normal0"/>
    <w:next w:val="normal0"/>
    <w:rsid w:val="000C5B4B"/>
    <w:pPr>
      <w:keepNext/>
      <w:keepLines/>
      <w:spacing w:before="320" w:after="80"/>
      <w:outlineLvl w:val="2"/>
    </w:pPr>
    <w:rPr>
      <w:color w:val="434343"/>
      <w:sz w:val="28"/>
      <w:szCs w:val="28"/>
    </w:rPr>
  </w:style>
  <w:style w:type="paragraph" w:styleId="Ttulo4">
    <w:name w:val="heading 4"/>
    <w:basedOn w:val="normal0"/>
    <w:next w:val="normal0"/>
    <w:rsid w:val="000C5B4B"/>
    <w:pPr>
      <w:keepNext/>
      <w:keepLines/>
      <w:spacing w:before="280" w:after="80"/>
      <w:outlineLvl w:val="3"/>
    </w:pPr>
    <w:rPr>
      <w:color w:val="666666"/>
      <w:sz w:val="24"/>
      <w:szCs w:val="24"/>
    </w:rPr>
  </w:style>
  <w:style w:type="paragraph" w:styleId="Ttulo5">
    <w:name w:val="heading 5"/>
    <w:basedOn w:val="normal0"/>
    <w:next w:val="normal0"/>
    <w:rsid w:val="000C5B4B"/>
    <w:pPr>
      <w:keepNext/>
      <w:keepLines/>
      <w:spacing w:before="240" w:after="80"/>
      <w:outlineLvl w:val="4"/>
    </w:pPr>
    <w:rPr>
      <w:color w:val="666666"/>
    </w:rPr>
  </w:style>
  <w:style w:type="paragraph" w:styleId="Ttulo6">
    <w:name w:val="heading 6"/>
    <w:basedOn w:val="normal0"/>
    <w:next w:val="normal0"/>
    <w:rsid w:val="000C5B4B"/>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0C5B4B"/>
  </w:style>
  <w:style w:type="table" w:customStyle="1" w:styleId="TableNormal">
    <w:name w:val="Table Normal"/>
    <w:rsid w:val="000C5B4B"/>
    <w:tblPr>
      <w:tblCellMar>
        <w:top w:w="0" w:type="dxa"/>
        <w:left w:w="0" w:type="dxa"/>
        <w:bottom w:w="0" w:type="dxa"/>
        <w:right w:w="0" w:type="dxa"/>
      </w:tblCellMar>
    </w:tblPr>
  </w:style>
  <w:style w:type="paragraph" w:styleId="Ttulo">
    <w:name w:val="Title"/>
    <w:basedOn w:val="normal0"/>
    <w:next w:val="normal0"/>
    <w:rsid w:val="000C5B4B"/>
    <w:pPr>
      <w:keepNext/>
      <w:keepLines/>
      <w:spacing w:after="60"/>
    </w:pPr>
    <w:rPr>
      <w:sz w:val="52"/>
      <w:szCs w:val="52"/>
    </w:rPr>
  </w:style>
  <w:style w:type="paragraph" w:styleId="Subttulo">
    <w:name w:val="Subtitle"/>
    <w:basedOn w:val="normal0"/>
    <w:next w:val="normal0"/>
    <w:rsid w:val="000C5B4B"/>
    <w:pPr>
      <w:keepNext/>
      <w:keepLines/>
      <w:spacing w:after="320"/>
    </w:pPr>
    <w:rPr>
      <w:color w:val="666666"/>
      <w:sz w:val="30"/>
      <w:szCs w:val="30"/>
    </w:rPr>
  </w:style>
  <w:style w:type="table" w:customStyle="1" w:styleId="a">
    <w:basedOn w:val="TableNormal"/>
    <w:rsid w:val="000C5B4B"/>
    <w:tblPr>
      <w:tblStyleRowBandSize w:val="1"/>
      <w:tblStyleColBandSize w:val="1"/>
      <w:tblCellMar>
        <w:top w:w="100" w:type="dxa"/>
        <w:left w:w="100" w:type="dxa"/>
        <w:bottom w:w="100" w:type="dxa"/>
        <w:right w:w="100" w:type="dxa"/>
      </w:tblCellMar>
    </w:tblPr>
  </w:style>
  <w:style w:type="table" w:customStyle="1" w:styleId="a0">
    <w:basedOn w:val="TableNormal"/>
    <w:rsid w:val="000C5B4B"/>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semiHidden/>
    <w:unhideWhenUsed/>
    <w:rsid w:val="008F0D75"/>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8F0D75"/>
  </w:style>
  <w:style w:type="paragraph" w:styleId="Rodap">
    <w:name w:val="footer"/>
    <w:basedOn w:val="Normal"/>
    <w:link w:val="RodapChar"/>
    <w:uiPriority w:val="99"/>
    <w:semiHidden/>
    <w:unhideWhenUsed/>
    <w:rsid w:val="008F0D75"/>
    <w:pPr>
      <w:tabs>
        <w:tab w:val="center" w:pos="4252"/>
        <w:tab w:val="right" w:pos="8504"/>
      </w:tabs>
      <w:spacing w:line="240" w:lineRule="auto"/>
    </w:pPr>
  </w:style>
  <w:style w:type="character" w:customStyle="1" w:styleId="RodapChar">
    <w:name w:val="Rodapé Char"/>
    <w:basedOn w:val="Fontepargpadro"/>
    <w:link w:val="Rodap"/>
    <w:uiPriority w:val="99"/>
    <w:semiHidden/>
    <w:rsid w:val="008F0D75"/>
  </w:style>
  <w:style w:type="paragraph" w:styleId="Textodebalo">
    <w:name w:val="Balloon Text"/>
    <w:basedOn w:val="Normal"/>
    <w:link w:val="TextodebaloChar"/>
    <w:uiPriority w:val="99"/>
    <w:semiHidden/>
    <w:unhideWhenUsed/>
    <w:rsid w:val="008F0D7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0D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ieacengeral@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eacengeral@gmail.com" TargetMode="External"/><Relationship Id="rId4" Type="http://schemas.openxmlformats.org/officeDocument/2006/relationships/settings" Target="settings.xml"/><Relationship Id="rId9" Type="http://schemas.openxmlformats.org/officeDocument/2006/relationships/hyperlink" Target="mailto:ieacenger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E61FB-D391-41C7-97FB-ED62CB7D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17</Pages>
  <Words>4666</Words>
  <Characters>25201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Clarice Terezinha Dapper</dc:creator>
  <cp:lastModifiedBy>clarice-dapper</cp:lastModifiedBy>
  <cp:revision>33</cp:revision>
  <cp:lastPrinted>2023-07-06T16:58:00Z</cp:lastPrinted>
  <dcterms:created xsi:type="dcterms:W3CDTF">2023-06-14T14:38:00Z</dcterms:created>
  <dcterms:modified xsi:type="dcterms:W3CDTF">2023-07-06T16:58:00Z</dcterms:modified>
</cp:coreProperties>
</file>